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FD" w:rsidRPr="00C76BEF" w:rsidRDefault="00D62335" w:rsidP="00F80FFD">
      <w:pPr>
        <w:jc w:val="center"/>
        <w:rPr>
          <w:color w:val="000000"/>
        </w:rPr>
      </w:pPr>
      <w:r w:rsidRPr="00C76BEF">
        <w:rPr>
          <w:color w:val="000000"/>
        </w:rPr>
        <w:t>ПРОБЛЕМЫ ФОРМИРОВАНИЯ И ПОВЫШЕНИЯ ИНФОРМАЦИОННО-КОММУНИКАЦИОННОЙ КОМПЕТЕНТНОСТИ У ЛЮДЕЙ С ОГРАНИЧЕННЫМИ ВОЗМОЖНОСТЯМИ ЗДОРОВЬЯ</w:t>
      </w:r>
    </w:p>
    <w:p w:rsidR="00D62335" w:rsidRPr="00C76BEF" w:rsidRDefault="00D62335" w:rsidP="00D62335">
      <w:pPr>
        <w:ind w:firstLine="709"/>
        <w:jc w:val="center"/>
        <w:rPr>
          <w:color w:val="000000"/>
          <w:lang w:val="en-US"/>
        </w:rPr>
      </w:pPr>
      <w:bookmarkStart w:id="0" w:name="_GoBack"/>
      <w:r w:rsidRPr="00C76BEF">
        <w:rPr>
          <w:color w:val="000000"/>
          <w:lang w:val="en-US"/>
        </w:rPr>
        <w:t>The problems of development of information-communication competence of people with disabilities</w:t>
      </w:r>
    </w:p>
    <w:bookmarkEnd w:id="0"/>
    <w:p w:rsidR="00D62335" w:rsidRPr="00D62335" w:rsidRDefault="00F80FFD" w:rsidP="00D62335">
      <w:pPr>
        <w:jc w:val="center"/>
        <w:rPr>
          <w:color w:val="000000"/>
          <w:lang w:val="en-US"/>
        </w:rPr>
      </w:pPr>
      <w:r w:rsidRPr="00D62335">
        <w:rPr>
          <w:color w:val="000000"/>
          <w:lang w:val="en-US"/>
        </w:rPr>
        <w:t>©</w:t>
      </w:r>
      <w:r w:rsidRPr="00C76BEF">
        <w:rPr>
          <w:color w:val="000000"/>
        </w:rPr>
        <w:t>Н</w:t>
      </w:r>
      <w:r w:rsidRPr="00D62335">
        <w:rPr>
          <w:color w:val="000000"/>
          <w:lang w:val="en-US"/>
        </w:rPr>
        <w:t>.</w:t>
      </w:r>
      <w:r w:rsidRPr="00C76BEF">
        <w:rPr>
          <w:color w:val="000000"/>
        </w:rPr>
        <w:t>В</w:t>
      </w:r>
      <w:r w:rsidRPr="00D62335">
        <w:rPr>
          <w:color w:val="000000"/>
          <w:lang w:val="en-US"/>
        </w:rPr>
        <w:t xml:space="preserve">. </w:t>
      </w:r>
      <w:r w:rsidRPr="00C76BEF">
        <w:rPr>
          <w:color w:val="000000"/>
        </w:rPr>
        <w:t>Осипова</w:t>
      </w:r>
      <w:r w:rsidR="00D62335" w:rsidRPr="00D62335">
        <w:rPr>
          <w:color w:val="000000"/>
          <w:lang w:val="en-US"/>
        </w:rPr>
        <w:t xml:space="preserve"> (</w:t>
      </w:r>
      <w:r w:rsidR="00D62335">
        <w:rPr>
          <w:color w:val="000000"/>
          <w:lang w:val="en-US"/>
        </w:rPr>
        <w:t>N</w:t>
      </w:r>
      <w:r w:rsidR="00D62335" w:rsidRPr="00D62335">
        <w:rPr>
          <w:color w:val="000000"/>
          <w:lang w:val="en-US"/>
        </w:rPr>
        <w:t xml:space="preserve">. </w:t>
      </w:r>
      <w:proofErr w:type="spellStart"/>
      <w:r w:rsidR="00D62335">
        <w:rPr>
          <w:color w:val="000000"/>
          <w:lang w:val="en-US"/>
        </w:rPr>
        <w:t>Osipova</w:t>
      </w:r>
      <w:proofErr w:type="spellEnd"/>
      <w:r w:rsidR="00D62335" w:rsidRPr="00D62335">
        <w:rPr>
          <w:color w:val="000000"/>
          <w:lang w:val="en-US"/>
        </w:rPr>
        <w:t>)</w:t>
      </w:r>
    </w:p>
    <w:p w:rsidR="00D62335" w:rsidRDefault="00D62335" w:rsidP="00D62335">
      <w:pPr>
        <w:jc w:val="center"/>
        <w:rPr>
          <w:color w:val="000000"/>
        </w:rPr>
      </w:pPr>
      <w:r w:rsidRPr="00D62335">
        <w:rPr>
          <w:color w:val="000000"/>
        </w:rPr>
        <w:t>Федеральное государственное образовательное учреждение высшего образования «Пензенский государствен</w:t>
      </w:r>
      <w:r>
        <w:rPr>
          <w:color w:val="000000"/>
        </w:rPr>
        <w:t>ный технологический университет»</w:t>
      </w:r>
    </w:p>
    <w:p w:rsidR="00D62335" w:rsidRPr="00D17849" w:rsidRDefault="00D62335" w:rsidP="00D62335">
      <w:pPr>
        <w:jc w:val="center"/>
        <w:rPr>
          <w:color w:val="000000"/>
          <w:lang w:val="en-US"/>
        </w:rPr>
      </w:pPr>
      <w:r w:rsidRPr="00D62335">
        <w:rPr>
          <w:color w:val="000000"/>
          <w:lang w:val="en-US"/>
        </w:rPr>
        <w:t>Federal State Educational Institution of Higher Education "Penza State Technological University"</w:t>
      </w:r>
    </w:p>
    <w:p w:rsidR="00D62335" w:rsidRPr="00D17849" w:rsidRDefault="00D62335" w:rsidP="00D62335">
      <w:pPr>
        <w:jc w:val="center"/>
        <w:rPr>
          <w:color w:val="000000"/>
        </w:rPr>
      </w:pPr>
      <w:r>
        <w:rPr>
          <w:color w:val="000000"/>
        </w:rPr>
        <w:t>г. Пенза (</w:t>
      </w:r>
      <w:r>
        <w:rPr>
          <w:color w:val="000000"/>
          <w:lang w:val="en-US"/>
        </w:rPr>
        <w:t>s</w:t>
      </w:r>
      <w:r w:rsidRPr="00D17849">
        <w:rPr>
          <w:color w:val="000000"/>
        </w:rPr>
        <w:t xml:space="preserve">. </w:t>
      </w:r>
      <w:r w:rsidRPr="00D62335">
        <w:rPr>
          <w:color w:val="000000"/>
          <w:lang w:val="en-US"/>
        </w:rPr>
        <w:t>Penza</w:t>
      </w:r>
      <w:r w:rsidRPr="00D17849">
        <w:rPr>
          <w:color w:val="000000"/>
        </w:rPr>
        <w:t>)</w:t>
      </w:r>
    </w:p>
    <w:p w:rsidR="00F80FFD" w:rsidRPr="00D17849" w:rsidRDefault="00F80FFD" w:rsidP="00F80FFD">
      <w:pPr>
        <w:ind w:firstLine="709"/>
        <w:jc w:val="both"/>
        <w:rPr>
          <w:color w:val="000000"/>
        </w:rPr>
      </w:pPr>
    </w:p>
    <w:p w:rsidR="00F80FFD" w:rsidRPr="00611318" w:rsidRDefault="00707F3E" w:rsidP="00F80FFD">
      <w:pPr>
        <w:ind w:firstLine="709"/>
        <w:jc w:val="both"/>
        <w:rPr>
          <w:color w:val="000000"/>
        </w:rPr>
      </w:pPr>
      <w:r w:rsidRPr="00C76BEF">
        <w:rPr>
          <w:color w:val="000000"/>
        </w:rPr>
        <w:t>В статье освещены вопросы формирования и повышения ИК</w:t>
      </w:r>
      <w:r w:rsidR="00611318">
        <w:rPr>
          <w:color w:val="000000"/>
        </w:rPr>
        <w:t>Т</w:t>
      </w:r>
      <w:r w:rsidRPr="00C76BEF">
        <w:rPr>
          <w:color w:val="000000"/>
        </w:rPr>
        <w:t>-компетентности у людей с ограниченными возможностями здоровья. Автором определяются проблемы, препятствующие формированию ИК</w:t>
      </w:r>
      <w:r w:rsidR="00611318">
        <w:rPr>
          <w:color w:val="000000"/>
        </w:rPr>
        <w:t>Т</w:t>
      </w:r>
      <w:r w:rsidRPr="00C76BEF">
        <w:rPr>
          <w:color w:val="000000"/>
        </w:rPr>
        <w:t xml:space="preserve">-компетентности у людей с ограничениями здоровья. </w:t>
      </w:r>
    </w:p>
    <w:p w:rsidR="00F80FFD" w:rsidRPr="00C76BEF" w:rsidRDefault="00611318" w:rsidP="00F80FFD">
      <w:pPr>
        <w:ind w:firstLine="709"/>
        <w:jc w:val="both"/>
        <w:rPr>
          <w:color w:val="000000"/>
          <w:lang w:val="en-US"/>
        </w:rPr>
      </w:pPr>
      <w:r w:rsidRPr="00D17849">
        <w:rPr>
          <w:lang w:val="en-US"/>
        </w:rPr>
        <w:t>The article highlights the issues of formation and improvement of ICT competencies of people with disabilities. The author defines the problems hindering the development of ICT competence in people with disabilities.</w:t>
      </w:r>
    </w:p>
    <w:p w:rsidR="00F80FFD" w:rsidRDefault="00D62335" w:rsidP="00F80FFD">
      <w:pPr>
        <w:ind w:firstLine="709"/>
        <w:jc w:val="both"/>
        <w:rPr>
          <w:color w:val="000000"/>
        </w:rPr>
      </w:pPr>
      <w:r>
        <w:rPr>
          <w:color w:val="000000"/>
        </w:rPr>
        <w:t>Ключевые слова: ИКТ-компетентность, люди с ограниченными возможностями здоровья.</w:t>
      </w:r>
    </w:p>
    <w:p w:rsidR="00D62335" w:rsidRPr="00D62335" w:rsidRDefault="00D62335" w:rsidP="00F80FFD">
      <w:pPr>
        <w:ind w:firstLine="709"/>
        <w:jc w:val="both"/>
        <w:rPr>
          <w:color w:val="000000"/>
          <w:lang w:val="en-US"/>
        </w:rPr>
      </w:pPr>
      <w:r w:rsidRPr="00D17849">
        <w:rPr>
          <w:rStyle w:val="shorttext"/>
          <w:lang w:val="en-US"/>
        </w:rPr>
        <w:t>Keywords: ICT competence, people with disabilities</w:t>
      </w:r>
      <w:r w:rsidRPr="00D62335">
        <w:rPr>
          <w:rStyle w:val="shorttext"/>
          <w:lang w:val="en-US"/>
        </w:rPr>
        <w:t>.</w:t>
      </w:r>
    </w:p>
    <w:p w:rsidR="00D62335" w:rsidRPr="00D62335" w:rsidRDefault="00D62335" w:rsidP="00F80FFD">
      <w:pPr>
        <w:ind w:firstLine="709"/>
        <w:jc w:val="both"/>
        <w:rPr>
          <w:color w:val="000000"/>
          <w:lang w:val="en-US"/>
        </w:rPr>
      </w:pPr>
    </w:p>
    <w:p w:rsidR="00F80FFD" w:rsidRPr="00C76BEF" w:rsidRDefault="00F80FFD" w:rsidP="00F80FFD">
      <w:pPr>
        <w:ind w:firstLine="709"/>
        <w:jc w:val="both"/>
        <w:rPr>
          <w:color w:val="000000"/>
        </w:rPr>
      </w:pPr>
      <w:r w:rsidRPr="00C76BEF">
        <w:rPr>
          <w:color w:val="000000"/>
        </w:rPr>
        <w:t>Современное российское общество находится на очередной ступени своего развития – формирование информационного общества</w:t>
      </w:r>
      <w:r w:rsidR="00FC5BAD" w:rsidRPr="00C76BEF">
        <w:rPr>
          <w:color w:val="000000"/>
        </w:rPr>
        <w:t>, ко</w:t>
      </w:r>
      <w:r w:rsidR="00A1720A" w:rsidRPr="00C76BEF">
        <w:rPr>
          <w:color w:val="000000"/>
        </w:rPr>
        <w:t>торая</w:t>
      </w:r>
      <w:r w:rsidR="00FC5BAD" w:rsidRPr="00C76BEF">
        <w:rPr>
          <w:color w:val="000000"/>
        </w:rPr>
        <w:t xml:space="preserve"> связан</w:t>
      </w:r>
      <w:r w:rsidR="00A1720A" w:rsidRPr="00C76BEF">
        <w:rPr>
          <w:color w:val="000000"/>
        </w:rPr>
        <w:t>а</w:t>
      </w:r>
      <w:r w:rsidR="00FC5BAD" w:rsidRPr="00C76BEF">
        <w:rPr>
          <w:color w:val="000000"/>
        </w:rPr>
        <w:t xml:space="preserve"> с процессами глобализации в сферах компьютеризации и информатизации всех сфер функционирования как общества в целом, так и человека в частности</w:t>
      </w:r>
      <w:r w:rsidRPr="00C76BEF">
        <w:rPr>
          <w:color w:val="000000"/>
        </w:rPr>
        <w:t>.</w:t>
      </w:r>
      <w:r w:rsidR="00FC5BAD" w:rsidRPr="00C76BEF">
        <w:rPr>
          <w:color w:val="000000"/>
        </w:rPr>
        <w:t xml:space="preserve"> Данный процесс привел к тому, что информация и информационные процессы являются важной составной частью существования и развития человека и общества.</w:t>
      </w:r>
      <w:r w:rsidR="00707F3E" w:rsidRPr="00C76BEF">
        <w:rPr>
          <w:color w:val="000000"/>
        </w:rPr>
        <w:t xml:space="preserve"> Следовательно, успешный человек – это человек, который умеет работать с информацией, то есть обладает информационно-коммуникационной компетентностью (ИК-компетентность).</w:t>
      </w:r>
    </w:p>
    <w:p w:rsidR="00F80FFD" w:rsidRPr="00C76BEF" w:rsidRDefault="00FC5BAD" w:rsidP="00F80FFD">
      <w:pPr>
        <w:ind w:firstLine="709"/>
        <w:jc w:val="both"/>
        <w:rPr>
          <w:color w:val="000000"/>
        </w:rPr>
      </w:pPr>
      <w:r w:rsidRPr="00C76BEF">
        <w:rPr>
          <w:color w:val="000000"/>
        </w:rPr>
        <w:t>«</w:t>
      </w:r>
      <w:r w:rsidR="00F80FFD" w:rsidRPr="00C76BEF">
        <w:rPr>
          <w:color w:val="000000"/>
        </w:rPr>
        <w:t>Среди государственных программ по внедрению информационных технологий (ИТ) в различные сферы общественной деятельности можно выделить «государственную программу Российской Федерации «Информационное общество (2011 – 2020 годы)», которая направлена на обеспечение предоставления гражданам и организациям услуг с использованием современных информационных и телекоммуникационных технологий; развитие технической и технологической основы становления информационного общества; предупреждение угроз, возникающих в информационном обществе</w:t>
      </w:r>
      <w:r w:rsidRPr="00C76BEF">
        <w:rPr>
          <w:color w:val="000000"/>
        </w:rPr>
        <w:t>» [</w:t>
      </w:r>
      <w:r w:rsidR="006F6272">
        <w:rPr>
          <w:color w:val="000000"/>
        </w:rPr>
        <w:t>1, 3</w:t>
      </w:r>
      <w:r w:rsidRPr="00C76BEF">
        <w:rPr>
          <w:color w:val="000000"/>
        </w:rPr>
        <w:t>]</w:t>
      </w:r>
      <w:r w:rsidR="00E1079B">
        <w:rPr>
          <w:color w:val="000000"/>
        </w:rPr>
        <w:t>.</w:t>
      </w:r>
    </w:p>
    <w:p w:rsidR="00A1720A" w:rsidRPr="00C76BEF" w:rsidRDefault="00A1720A" w:rsidP="00A1720A">
      <w:pPr>
        <w:ind w:firstLine="709"/>
        <w:jc w:val="both"/>
        <w:rPr>
          <w:color w:val="000000"/>
        </w:rPr>
      </w:pPr>
      <w:r w:rsidRPr="00C76BEF">
        <w:rPr>
          <w:color w:val="000000"/>
        </w:rPr>
        <w:t>В силу этого сфера образования также претерпевает серьезные изменения. Так одним из приоритетных направлений образования в Российской Федерации является политика обеспечения доступности образования для лиц с инвалидностью и с ограниченными возможностями здоровья (ОВЗ), что отражено и в Федеральном законе Российской Федерации от 03. 05. 2012г. N 46-ФЗ «О ратификации Конвенции о правах инвалидов» и в Конвенции ООН о правах инвалидов (2006 г.), и в первых же Указах Президента РФ В. В. Путина (№ 597 и № 599).</w:t>
      </w:r>
    </w:p>
    <w:p w:rsidR="001A3EE8" w:rsidRPr="00C76BEF" w:rsidRDefault="001A3EE8" w:rsidP="001A3EE8">
      <w:pPr>
        <w:ind w:firstLine="709"/>
        <w:jc w:val="both"/>
        <w:rPr>
          <w:color w:val="000000"/>
        </w:rPr>
      </w:pPr>
      <w:r w:rsidRPr="00C76BEF">
        <w:rPr>
          <w:color w:val="000000"/>
        </w:rPr>
        <w:t xml:space="preserve">Еще в 2010 году, Министр образования и науки А.А. Фурсенко, выступая на Всемирной конференции министров образования, отмечал, что «... В эпоху высоких технологий для того, чтобы ими полноценно воспользоваться, чтобы все имели к ним равных доступ – на массовом уровне требуется соответствующий уровень </w:t>
      </w:r>
      <w:proofErr w:type="gramStart"/>
      <w:r w:rsidRPr="00C76BEF">
        <w:rPr>
          <w:color w:val="000000"/>
        </w:rPr>
        <w:t>компетенций</w:t>
      </w:r>
      <w:proofErr w:type="gramEnd"/>
      <w:r w:rsidRPr="00C76BEF">
        <w:rPr>
          <w:color w:val="000000"/>
        </w:rPr>
        <w:t xml:space="preserve">… Работодатель сегодня выдвигает требования к работникам не о наличии </w:t>
      </w:r>
      <w:r w:rsidRPr="00C76BEF">
        <w:rPr>
          <w:color w:val="000000"/>
        </w:rPr>
        <w:lastRenderedPageBreak/>
        <w:t>определенного уровня образования, а об уровне квалификации – о владении теми или иными компетенциями…» [</w:t>
      </w:r>
      <w:r w:rsidR="006F6272">
        <w:rPr>
          <w:color w:val="000000"/>
        </w:rPr>
        <w:t>6</w:t>
      </w:r>
      <w:r w:rsidRPr="00C76BEF">
        <w:rPr>
          <w:color w:val="000000"/>
        </w:rPr>
        <w:t>]</w:t>
      </w:r>
    </w:p>
    <w:p w:rsidR="00F86FFF" w:rsidRPr="00C76BEF" w:rsidRDefault="00F86FFF" w:rsidP="001A3EE8">
      <w:pPr>
        <w:ind w:firstLine="709"/>
        <w:jc w:val="both"/>
        <w:rPr>
          <w:color w:val="000000"/>
        </w:rPr>
      </w:pPr>
      <w:r w:rsidRPr="00C76BEF">
        <w:rPr>
          <w:color w:val="000000"/>
        </w:rPr>
        <w:t xml:space="preserve">В аналогичном ракурсе </w:t>
      </w:r>
      <w:r w:rsidR="00D17849" w:rsidRPr="00C76BEF">
        <w:rPr>
          <w:color w:val="000000"/>
        </w:rPr>
        <w:t>в международном документе</w:t>
      </w:r>
      <w:r w:rsidRPr="00C76BEF">
        <w:rPr>
          <w:color w:val="000000"/>
        </w:rPr>
        <w:t xml:space="preserve"> «Структура ИКТ-компетентности учителей. Рекомендации ЮНЕСКО» определяется одна из приоритетных задач современного общества, являющаяся основой работы образовательных учреждений в мире: «… рост профессионалов, которые умеют использовать ИКТ для работы с информацией, способны к рефлексии, решению проблем и производству новых знаний; помогают каждому стать более знающим и находчивым, эффективно управлять своей жизненной траекторией…» </w:t>
      </w:r>
      <w:r w:rsidRPr="00C76BEF">
        <w:rPr>
          <w:color w:val="000000"/>
          <w:lang w:val="en-US"/>
        </w:rPr>
        <w:t>[</w:t>
      </w:r>
      <w:r w:rsidR="00D62335">
        <w:rPr>
          <w:color w:val="000000"/>
          <w:lang w:val="en-US"/>
        </w:rPr>
        <w:t xml:space="preserve">1, </w:t>
      </w:r>
      <w:r w:rsidR="00D62335">
        <w:rPr>
          <w:color w:val="000000"/>
        </w:rPr>
        <w:t>5</w:t>
      </w:r>
      <w:r w:rsidRPr="00C76BEF">
        <w:rPr>
          <w:color w:val="000000"/>
          <w:lang w:val="en-US"/>
        </w:rPr>
        <w:t>]</w:t>
      </w:r>
      <w:r w:rsidRPr="00C76BEF">
        <w:rPr>
          <w:color w:val="000000"/>
        </w:rPr>
        <w:t>.</w:t>
      </w:r>
    </w:p>
    <w:p w:rsidR="00A1720A" w:rsidRPr="00C76BEF" w:rsidRDefault="00F86FFF" w:rsidP="00A1720A">
      <w:pPr>
        <w:ind w:firstLine="709"/>
        <w:jc w:val="both"/>
        <w:rPr>
          <w:color w:val="000000"/>
        </w:rPr>
      </w:pPr>
      <w:r w:rsidRPr="00C76BEF">
        <w:rPr>
          <w:color w:val="000000"/>
        </w:rPr>
        <w:t xml:space="preserve">Следовательно, особое место в системе профессионального образования занимает формирование ИКТ-компетентности у людей с ограниченными возможностями здоровья. </w:t>
      </w:r>
      <w:r w:rsidR="00A1720A" w:rsidRPr="00C76BEF">
        <w:rPr>
          <w:color w:val="000000"/>
        </w:rPr>
        <w:t xml:space="preserve">Начиная с 2015 года в соответствии с распоряжениями </w:t>
      </w:r>
      <w:proofErr w:type="spellStart"/>
      <w:r w:rsidR="00A1720A" w:rsidRPr="00C76BEF">
        <w:rPr>
          <w:color w:val="000000"/>
        </w:rPr>
        <w:t>Минобрнауки</w:t>
      </w:r>
      <w:proofErr w:type="spellEnd"/>
      <w:r w:rsidR="00A1720A" w:rsidRPr="00C76BEF">
        <w:rPr>
          <w:color w:val="000000"/>
        </w:rPr>
        <w:t xml:space="preserve"> нашей страны в действие вводятся новые федеральные образовательные стандарты высшего образования по направлениям подготовки, в которых учитываются интересы лиц с ограниченными возможностями здоровья. Выстраивание полноценного процесса обучения для такой категории обучающихся является основой для развития так называемой «жизненной компетенции», которая в дальнейшем позволяет быть самостоятельным в решении повседневных жизненных задач в соответствии с возможностями своего здоровья.</w:t>
      </w:r>
    </w:p>
    <w:p w:rsidR="00A1720A" w:rsidRPr="00C76BEF" w:rsidRDefault="00A1720A" w:rsidP="00A1720A">
      <w:pPr>
        <w:ind w:firstLine="709"/>
        <w:jc w:val="both"/>
        <w:rPr>
          <w:color w:val="000000"/>
        </w:rPr>
      </w:pPr>
      <w:r w:rsidRPr="00C76BEF">
        <w:rPr>
          <w:color w:val="000000"/>
        </w:rPr>
        <w:t>Поскольку информационные технологии – это неотъемлемая часть повседневной жизни, развитие ИКТ-компетентности у людей с ограниченными возможностями здоровья (ОВЗ) является одной из главных задач обучения такой категории людей.</w:t>
      </w:r>
      <w:r w:rsidR="001A3EE8" w:rsidRPr="00C76BEF">
        <w:rPr>
          <w:color w:val="000000"/>
        </w:rPr>
        <w:t xml:space="preserve"> </w:t>
      </w:r>
      <w:r w:rsidR="00F86FFF" w:rsidRPr="00C76BEF">
        <w:rPr>
          <w:color w:val="000000"/>
        </w:rPr>
        <w:t xml:space="preserve">Умения и </w:t>
      </w:r>
      <w:r w:rsidR="00E940C9">
        <w:rPr>
          <w:color w:val="000000"/>
        </w:rPr>
        <w:t>навыки владения современными</w:t>
      </w:r>
      <w:r w:rsidR="00F86FFF" w:rsidRPr="00C76BEF">
        <w:rPr>
          <w:color w:val="000000"/>
        </w:rPr>
        <w:t xml:space="preserve"> ИКТ становится </w:t>
      </w:r>
      <w:r w:rsidR="00E940C9">
        <w:rPr>
          <w:color w:val="000000"/>
        </w:rPr>
        <w:t>решающей возможностью для</w:t>
      </w:r>
      <w:r w:rsidR="00F86FFF" w:rsidRPr="00C76BEF">
        <w:rPr>
          <w:color w:val="000000"/>
        </w:rPr>
        <w:t xml:space="preserve"> профессиональной востребованности такого специалиста, и в силу этого должно быть важнейшей составляющей его профессиональной подготовки.</w:t>
      </w:r>
    </w:p>
    <w:p w:rsidR="00A1720A" w:rsidRPr="00C76BEF" w:rsidRDefault="00E940C9" w:rsidP="00A1720A">
      <w:pPr>
        <w:ind w:firstLine="709"/>
        <w:jc w:val="both"/>
      </w:pPr>
      <w:r>
        <w:t>Всевозрастающий</w:t>
      </w:r>
      <w:r w:rsidR="00A1720A" w:rsidRPr="00C76BEF">
        <w:t xml:space="preserve"> спрос на людей, </w:t>
      </w:r>
      <w:r>
        <w:t>владеющих ИКТ-компетентностью</w:t>
      </w:r>
      <w:r w:rsidR="00A1720A" w:rsidRPr="00C76BEF">
        <w:t xml:space="preserve">, развитие Интернета, совершенствование </w:t>
      </w:r>
      <w:r w:rsidR="006F6272">
        <w:t>программной и аппаратной частей вычислительной техники</w:t>
      </w:r>
      <w:r w:rsidR="00A1720A" w:rsidRPr="00C76BEF">
        <w:t xml:space="preserve"> дают многим </w:t>
      </w:r>
      <w:r w:rsidR="006F6272">
        <w:t>определенную</w:t>
      </w:r>
      <w:r>
        <w:t xml:space="preserve"> возможность</w:t>
      </w:r>
      <w:r w:rsidR="00A1720A" w:rsidRPr="00C76BEF">
        <w:t xml:space="preserve"> перестать быть инвалидами - в традиционном смысле этого слова. </w:t>
      </w:r>
      <w:r w:rsidR="006F6272">
        <w:t>Возможности современной вычислительной техники</w:t>
      </w:r>
      <w:r w:rsidR="00A1720A" w:rsidRPr="00C76BEF">
        <w:t xml:space="preserve"> помогают людям с </w:t>
      </w:r>
      <w:r w:rsidR="006F6272">
        <w:t xml:space="preserve">ОВЗ </w:t>
      </w:r>
      <w:r w:rsidR="00A1720A" w:rsidRPr="00C76BEF">
        <w:t>успешно реализовать себя в любой деятельности.</w:t>
      </w:r>
    </w:p>
    <w:p w:rsidR="00E1079B" w:rsidRPr="00C76BEF" w:rsidRDefault="00E1079B" w:rsidP="00E1079B">
      <w:pPr>
        <w:ind w:firstLine="709"/>
        <w:jc w:val="both"/>
      </w:pPr>
      <w:r w:rsidRPr="00C76BEF">
        <w:t xml:space="preserve">В данной статьей под информационной компетентностью </w:t>
      </w:r>
      <w:r>
        <w:t>лиц с ОВЗ</w:t>
      </w:r>
      <w:r w:rsidRPr="00C76BEF">
        <w:t xml:space="preserve"> автор понимает прежде всего </w:t>
      </w:r>
      <w:r w:rsidR="004638E6">
        <w:t>«</w:t>
      </w:r>
      <w:r w:rsidRPr="00C76BEF">
        <w:t xml:space="preserve">умения и навыки владения </w:t>
      </w:r>
      <w:r>
        <w:t>человеком</w:t>
      </w:r>
      <w:r w:rsidRPr="00C76BEF">
        <w:t xml:space="preserve"> персональным компьютером и программным обеспечением, различными информационными технологиями и использование их в своей </w:t>
      </w:r>
      <w:r>
        <w:t>жизне</w:t>
      </w:r>
      <w:r w:rsidRPr="00C76BEF">
        <w:t>деятельности</w:t>
      </w:r>
      <w:r w:rsidR="004638E6">
        <w:t>»</w:t>
      </w:r>
      <w:r w:rsidRPr="00C76BEF">
        <w:t xml:space="preserve"> </w:t>
      </w:r>
      <w:r w:rsidR="00870C33" w:rsidRPr="00E1079B">
        <w:t>[</w:t>
      </w:r>
      <w:r w:rsidR="006F6272" w:rsidRPr="006F6272">
        <w:t>3</w:t>
      </w:r>
      <w:r w:rsidR="00870C33" w:rsidRPr="00E1079B">
        <w:t>]</w:t>
      </w:r>
      <w:r w:rsidR="00D17849">
        <w:t>.</w:t>
      </w:r>
    </w:p>
    <w:p w:rsidR="00C76BEF" w:rsidRPr="00C76BEF" w:rsidRDefault="006B0345" w:rsidP="00C76BEF">
      <w:pPr>
        <w:ind w:firstLine="709"/>
        <w:jc w:val="both"/>
      </w:pPr>
      <w:r w:rsidRPr="00C76BEF">
        <w:t xml:space="preserve">В современных условиях, работодатели при трудоустройстве предъявляют к соискателям следующие требования, </w:t>
      </w:r>
      <w:r w:rsidR="006F6272">
        <w:t xml:space="preserve">в том числе, </w:t>
      </w:r>
      <w:r w:rsidRPr="00C76BEF">
        <w:t xml:space="preserve">связанные с ИКТ-компетентностью: </w:t>
      </w:r>
      <w:r w:rsidR="00C76BEF" w:rsidRPr="00C76BEF">
        <w:t xml:space="preserve">навыки коммуникаций с другими людьми (в том числе работа в команде), умение пользоваться </w:t>
      </w:r>
      <w:r w:rsidR="006F6272">
        <w:t>современными</w:t>
      </w:r>
      <w:r w:rsidR="00C76BEF" w:rsidRPr="00C76BEF">
        <w:t xml:space="preserve"> технологическими средствами</w:t>
      </w:r>
      <w:r w:rsidR="00C76BEF">
        <w:t xml:space="preserve"> (такими как</w:t>
      </w:r>
      <w:r w:rsidR="00C76BEF" w:rsidRPr="00C76BEF">
        <w:t>, компьютер, принтер, факс, модем и т.п.</w:t>
      </w:r>
      <w:r w:rsidR="00C76BEF">
        <w:t xml:space="preserve">), </w:t>
      </w:r>
      <w:r w:rsidR="00C76BEF" w:rsidRPr="00C76BEF">
        <w:t>умение работать с большими массивами информации при помощи как традиционных, так и электронных программных продуктов, способность оперативно решать проблемы</w:t>
      </w:r>
      <w:r w:rsidR="00C76BEF">
        <w:t xml:space="preserve"> и </w:t>
      </w:r>
      <w:r w:rsidR="00C76BEF" w:rsidRPr="00C76BEF">
        <w:t>совершенствовать свои знания, умения и принимать принципиально новые решения в меняющихся условиях или непредвиденных ситуациях с использованием новых технологических средств и</w:t>
      </w:r>
      <w:r w:rsidR="00E1079B">
        <w:t xml:space="preserve"> др. Следовательно, </w:t>
      </w:r>
      <w:r w:rsidR="00C76BEF" w:rsidRPr="00C76BEF">
        <w:t xml:space="preserve">для людей с </w:t>
      </w:r>
      <w:r w:rsidR="00E1079B">
        <w:t>ОВЗ</w:t>
      </w:r>
      <w:r w:rsidR="00C76BEF" w:rsidRPr="00C76BEF">
        <w:t xml:space="preserve"> (например, нарушениями зрения или слуха), без специальной подготовки и навыками владения ИКТ-компетентностью очень сложно найти работу и интегрироваться в современное общество.</w:t>
      </w:r>
    </w:p>
    <w:p w:rsidR="00C76BEF" w:rsidRPr="00C76BEF" w:rsidRDefault="00E1079B" w:rsidP="00A1720A">
      <w:pPr>
        <w:ind w:firstLine="709"/>
        <w:jc w:val="both"/>
      </w:pPr>
      <w:r>
        <w:t>Также ИКТ-компетентность для человека с ОВЗ несет значительную реабилитационную функцию, так как является главной составляющей обеспечения равных возможностей со всеми членами общества.</w:t>
      </w:r>
    </w:p>
    <w:p w:rsidR="00B80DC7" w:rsidRPr="00C76BEF" w:rsidRDefault="00E1079B" w:rsidP="00C76BEF">
      <w:pPr>
        <w:ind w:firstLine="709"/>
        <w:jc w:val="both"/>
      </w:pPr>
      <w:r>
        <w:t xml:space="preserve">Как же научить людей с ОВЗ </w:t>
      </w:r>
      <w:r w:rsidRPr="00C76BEF">
        <w:t>успешно жить и трудиться в условиях информационного общества?</w:t>
      </w:r>
    </w:p>
    <w:p w:rsidR="00A1720A" w:rsidRPr="00C76BEF" w:rsidRDefault="00A1720A" w:rsidP="00E1079B">
      <w:pPr>
        <w:ind w:firstLine="709"/>
        <w:jc w:val="both"/>
      </w:pPr>
      <w:r w:rsidRPr="00C76BEF">
        <w:lastRenderedPageBreak/>
        <w:t xml:space="preserve">Инвалидность не должна становиться причиной исключения человека из жизни общества. Обучающихся необходимо не только знакомить с ИКТ технологиями, но и учить применять грамотно эти технологии в свой деятельности, способствуя тем самым формированию </w:t>
      </w:r>
      <w:r w:rsidRPr="00E1079B">
        <w:t xml:space="preserve">ИКТ – компетентности. </w:t>
      </w:r>
    </w:p>
    <w:p w:rsidR="00A1720A" w:rsidRPr="00C76BEF" w:rsidRDefault="00A1720A" w:rsidP="00E1079B">
      <w:pPr>
        <w:ind w:firstLine="709"/>
        <w:jc w:val="both"/>
      </w:pPr>
      <w:r w:rsidRPr="00C76BEF">
        <w:t xml:space="preserve">Формирование у обучающихся ИКТ-компетентности необходимо проводить как в учебное, так и во </w:t>
      </w:r>
      <w:proofErr w:type="spellStart"/>
      <w:r w:rsidRPr="00C76BEF">
        <w:t>внеучебное</w:t>
      </w:r>
      <w:proofErr w:type="spellEnd"/>
      <w:r w:rsidRPr="00C76BEF">
        <w:t xml:space="preserve"> время (</w:t>
      </w:r>
      <w:r w:rsidR="00E1079B">
        <w:t>факультативы, кружки по информатике, дополнительные консультации</w:t>
      </w:r>
      <w:r w:rsidRPr="00C76BEF">
        <w:t>), тем самым достигается гармоничное единство между приобретением знаний обучающихся и формирование эмоционально-ценностн</w:t>
      </w:r>
      <w:r w:rsidR="00E1079B">
        <w:t>ого отношения к информационно-</w:t>
      </w:r>
      <w:r w:rsidRPr="00C76BEF">
        <w:t>коммуникационным технологиям.</w:t>
      </w:r>
    </w:p>
    <w:p w:rsidR="00A1720A" w:rsidRPr="00C76BEF" w:rsidRDefault="00A1720A" w:rsidP="00E1079B">
      <w:pPr>
        <w:ind w:firstLine="709"/>
        <w:jc w:val="both"/>
      </w:pPr>
      <w:r w:rsidRPr="00C76BEF">
        <w:t>Сегодня в школе реализуются четыре основных формы работы обучающихся с применением средств ИКТ: работа в адаптированных обучающих программных средах, проектная деятельность, работа с предметными тренажерами, коммуникация на учебных сайтах.</w:t>
      </w:r>
    </w:p>
    <w:p w:rsidR="00A1720A" w:rsidRPr="00C76BEF" w:rsidRDefault="006F6272" w:rsidP="00E1079B">
      <w:pPr>
        <w:ind w:firstLine="709"/>
        <w:jc w:val="both"/>
      </w:pPr>
      <w:r>
        <w:t>«</w:t>
      </w:r>
      <w:r w:rsidR="00A1720A" w:rsidRPr="00C76BEF">
        <w:t>Для формирования ИКТ – компетентности обучающи</w:t>
      </w:r>
      <w:r w:rsidR="00E1079B">
        <w:t>хся педагогом используются муль</w:t>
      </w:r>
      <w:r w:rsidR="00A1720A" w:rsidRPr="00C76BEF">
        <w:t xml:space="preserve">тимедийные презентации, электронные учебные пособия, предметные обучающие системы, компьютерные обучающие игры, видеоролики. На занятиях </w:t>
      </w:r>
      <w:r w:rsidR="00E1079B">
        <w:t>обучающиеся</w:t>
      </w:r>
      <w:r w:rsidR="00A1720A" w:rsidRPr="00C76BEF">
        <w:t xml:space="preserve"> работают с компьютером, на интерактивной доске, рисуют на графических планшетах, исследуют объекты через цифровой микроскоп, работают с веб-камерой, микрофоном, принтером, сканером, фотоаппаратом, видеокамерой</w:t>
      </w:r>
      <w:r>
        <w:t xml:space="preserve">» </w:t>
      </w:r>
      <w:r w:rsidRPr="00E1079B">
        <w:t>[</w:t>
      </w:r>
      <w:r>
        <w:t>2</w:t>
      </w:r>
      <w:r w:rsidRPr="00E1079B">
        <w:t>]</w:t>
      </w:r>
      <w:r w:rsidR="00A1720A" w:rsidRPr="00C76BEF">
        <w:t>.</w:t>
      </w:r>
    </w:p>
    <w:p w:rsidR="00A1720A" w:rsidRPr="00C76BEF" w:rsidRDefault="00A1720A" w:rsidP="00E1079B">
      <w:pPr>
        <w:ind w:firstLine="709"/>
        <w:jc w:val="both"/>
      </w:pPr>
      <w:r w:rsidRPr="00C76BEF">
        <w:t xml:space="preserve">Так как основной формой обучения </w:t>
      </w:r>
      <w:r w:rsidR="00E1079B">
        <w:t>обучающихся</w:t>
      </w:r>
      <w:r w:rsidRPr="00C76BEF">
        <w:t xml:space="preserve"> с ОВЗ является практическая деятельность, поэтому ведущую роль необходимо отводить проектной технологии. А если быть точнее, то </w:t>
      </w:r>
      <w:r w:rsidR="00E1079B">
        <w:t>–</w:t>
      </w:r>
      <w:r w:rsidRPr="00C76BEF">
        <w:t xml:space="preserve"> </w:t>
      </w:r>
      <w:r w:rsidR="006F6272">
        <w:t>«</w:t>
      </w:r>
      <w:r w:rsidRPr="00C76BEF">
        <w:t>совмещение традиционной и личностно-ориентированной систем обучения путем включения элементов проектной деятельности в обычное занятие или урок</w:t>
      </w:r>
      <w:r w:rsidR="006F6272">
        <w:t xml:space="preserve">» </w:t>
      </w:r>
      <w:r w:rsidR="006F6272" w:rsidRPr="00E1079B">
        <w:t>[</w:t>
      </w:r>
      <w:r w:rsidR="006F6272">
        <w:t>2</w:t>
      </w:r>
      <w:r w:rsidR="006F6272" w:rsidRPr="00E1079B">
        <w:t>]</w:t>
      </w:r>
      <w:r w:rsidRPr="00C76BEF">
        <w:t>. Эта форма работы обеспечивает учёт индивидуальных особенностей обучающихся с ОВЗ, открывает большие возможности для возникновения групповой, познавательной деятельности.</w:t>
      </w:r>
    </w:p>
    <w:p w:rsidR="00A1720A" w:rsidRPr="00C76BEF" w:rsidRDefault="00A1720A" w:rsidP="00E1079B">
      <w:pPr>
        <w:ind w:firstLine="709"/>
        <w:jc w:val="both"/>
      </w:pPr>
      <w:r w:rsidRPr="00E1079B">
        <w:t>Система работы по развитию ИКТ – компетентности</w:t>
      </w:r>
      <w:r w:rsidRPr="00C76BEF">
        <w:t xml:space="preserve"> обучающихся состоит из 3 этапов:</w:t>
      </w:r>
    </w:p>
    <w:p w:rsidR="00A1720A" w:rsidRPr="00C76BEF" w:rsidRDefault="00A1720A" w:rsidP="00E1079B">
      <w:pPr>
        <w:ind w:firstLine="709"/>
        <w:jc w:val="both"/>
      </w:pPr>
      <w:r w:rsidRPr="00C76BEF">
        <w:t>1) формирование базовых теоретических знаний, которые нацелены на всеобщее понимание;</w:t>
      </w:r>
    </w:p>
    <w:p w:rsidR="00A1720A" w:rsidRPr="00C76BEF" w:rsidRDefault="00A1720A" w:rsidP="00E1079B">
      <w:pPr>
        <w:ind w:firstLine="709"/>
        <w:jc w:val="both"/>
      </w:pPr>
      <w:r w:rsidRPr="00C76BEF">
        <w:t xml:space="preserve">2) решение практических заданий, содержание которых соответствует итоговой системе знаний и </w:t>
      </w:r>
      <w:proofErr w:type="gramStart"/>
      <w:r w:rsidRPr="00C76BEF">
        <w:t>умений</w:t>
      </w:r>
      <w:proofErr w:type="gramEnd"/>
      <w:r w:rsidRPr="00C76BEF">
        <w:t xml:space="preserve"> обучающихся по информатике;</w:t>
      </w:r>
    </w:p>
    <w:p w:rsidR="00A1720A" w:rsidRPr="00C76BEF" w:rsidRDefault="00A1720A" w:rsidP="00E1079B">
      <w:pPr>
        <w:ind w:firstLine="709"/>
        <w:jc w:val="both"/>
      </w:pPr>
      <w:r w:rsidRPr="00C76BEF">
        <w:t>3) выполнение проектов, направленных на применение полученных знаний в нетрадиционных ситуациях, желательно</w:t>
      </w:r>
      <w:r w:rsidR="00E1079B">
        <w:t xml:space="preserve"> имеющих практическое значение </w:t>
      </w:r>
      <w:r w:rsidRPr="00C76BEF">
        <w:t>и др. </w:t>
      </w:r>
    </w:p>
    <w:p w:rsidR="006B0345" w:rsidRPr="00C76BEF" w:rsidRDefault="00D17849" w:rsidP="006B0345">
      <w:pPr>
        <w:ind w:firstLine="709"/>
        <w:jc w:val="both"/>
      </w:pPr>
      <w:r>
        <w:t>«</w:t>
      </w:r>
      <w:r w:rsidR="006B0345" w:rsidRPr="00C76BEF">
        <w:t>В современных условиях, информатизация российского общества проходит в условиях постоянных социальных изменений, которые влияют на характер и содержание этого процесса. Постепенно создаются политические, правовые, социально-экономические предпосылки для дальнейшего процесса информатизации нашей страны. Развитие и широкое применение ИКТ, лежащее в основе концепции «электронного правительства», является глобальной тенденцией мирового развития последних десятилетий. Применение современных технологий обработки и передачи информации имеет решающее значение как для повышения конкурентоспособности экономики и расширения возможностей для интеграции ее в мировую систему хозяйства, так и для повышения эффективности процессов государственного управления на всех уровнях власти, в государственном и негос</w:t>
      </w:r>
      <w:r>
        <w:t>ударственном секторах экономики»</w:t>
      </w:r>
      <w:r w:rsidR="006B0345" w:rsidRPr="00C76BEF">
        <w:t xml:space="preserve"> </w:t>
      </w:r>
      <w:r w:rsidR="006B0345" w:rsidRPr="00E1079B">
        <w:t>[</w:t>
      </w:r>
      <w:r w:rsidR="00D62335">
        <w:t>4</w:t>
      </w:r>
      <w:r w:rsidR="006B0345" w:rsidRPr="00E1079B">
        <w:t>]</w:t>
      </w:r>
      <w:r>
        <w:t>.</w:t>
      </w:r>
    </w:p>
    <w:p w:rsidR="006B0345" w:rsidRPr="00C76BEF" w:rsidRDefault="004638E6" w:rsidP="00D62335">
      <w:pPr>
        <w:ind w:firstLine="709"/>
        <w:jc w:val="center"/>
      </w:pPr>
      <w:r>
        <w:t>Список использованной литературы:</w:t>
      </w:r>
    </w:p>
    <w:p w:rsidR="00E940C9" w:rsidRPr="00611318" w:rsidRDefault="00807D18" w:rsidP="00D62335">
      <w:pPr>
        <w:pStyle w:val="a7"/>
        <w:numPr>
          <w:ilvl w:val="0"/>
          <w:numId w:val="17"/>
        </w:numPr>
        <w:ind w:left="0" w:firstLine="0"/>
        <w:jc w:val="both"/>
      </w:pPr>
      <w:hyperlink r:id="rId6" w:anchor="5" w:history="1">
        <w:r w:rsidR="00E940C9" w:rsidRPr="00611318">
          <w:rPr>
            <w:rStyle w:val="a8"/>
            <w:color w:val="auto"/>
          </w:rPr>
          <w:t>http://www.kspu.ru/upload/documents/2013/02/21/5619b52c52527507b933f1de8397bb22/2012-4.pdf#5</w:t>
        </w:r>
      </w:hyperlink>
      <w:r w:rsidR="00D17849">
        <w:rPr>
          <w:rStyle w:val="a8"/>
          <w:color w:val="auto"/>
          <w:u w:val="none"/>
        </w:rPr>
        <w:t xml:space="preserve"> </w:t>
      </w:r>
    </w:p>
    <w:p w:rsidR="00E940C9" w:rsidRPr="00611318" w:rsidRDefault="00E940C9" w:rsidP="00D62335">
      <w:pPr>
        <w:pStyle w:val="a7"/>
        <w:numPr>
          <w:ilvl w:val="0"/>
          <w:numId w:val="17"/>
        </w:numPr>
        <w:ind w:left="0" w:firstLine="0"/>
        <w:jc w:val="both"/>
      </w:pPr>
      <w:r w:rsidRPr="00611318">
        <w:t xml:space="preserve">Мишин А.В. </w:t>
      </w:r>
      <w:r w:rsidRPr="00611318">
        <w:rPr>
          <w:rStyle w:val="a6"/>
          <w:b w:val="0"/>
        </w:rPr>
        <w:t xml:space="preserve">Анализ степени использования компьютерных средств и информационных технологий педагогами профессионального обучения в учебном процессе </w:t>
      </w:r>
      <w:r w:rsidRPr="00611318">
        <w:t xml:space="preserve">// Сборник научных статей Международной научно-практической </w:t>
      </w:r>
      <w:r w:rsidRPr="00611318">
        <w:lastRenderedPageBreak/>
        <w:t>конференции «</w:t>
      </w:r>
      <w:hyperlink r:id="rId7" w:tgtFrame="_blank" w:history="1">
        <w:r w:rsidRPr="00611318">
          <w:rPr>
            <w:rStyle w:val="a8"/>
            <w:color w:val="auto"/>
            <w:u w:val="none"/>
          </w:rPr>
          <w:t>Актуальные проблемы профессионального образования в техническом вузе и пути их решения на современном этапе</w:t>
        </w:r>
      </w:hyperlink>
      <w:r w:rsidRPr="00611318">
        <w:t>». – Пенза: Пензенский государственный технологический университет, 2014. – С. 96-99.</w:t>
      </w:r>
    </w:p>
    <w:p w:rsidR="00E940C9" w:rsidRPr="00611318" w:rsidRDefault="00E940C9" w:rsidP="00D62335">
      <w:pPr>
        <w:pStyle w:val="a7"/>
        <w:numPr>
          <w:ilvl w:val="0"/>
          <w:numId w:val="17"/>
        </w:numPr>
        <w:ind w:left="0" w:firstLine="0"/>
        <w:jc w:val="both"/>
      </w:pPr>
      <w:r w:rsidRPr="00611318">
        <w:t xml:space="preserve">Осипова Н.В. </w:t>
      </w:r>
      <w:hyperlink r:id="rId8" w:history="1">
        <w:r w:rsidRPr="00611318">
          <w:t xml:space="preserve">Компетентность служащих органов государственной власти субъектов </w:t>
        </w:r>
        <w:proofErr w:type="spellStart"/>
        <w:r w:rsidRPr="00611318">
          <w:t>рф</w:t>
        </w:r>
        <w:proofErr w:type="spellEnd"/>
        <w:r w:rsidRPr="00611318">
          <w:t xml:space="preserve"> в сфере информационных технологий</w:t>
        </w:r>
      </w:hyperlink>
      <w:r w:rsidRPr="00611318">
        <w:t xml:space="preserve">// </w:t>
      </w:r>
      <w:hyperlink r:id="rId9" w:history="1">
        <w:r w:rsidRPr="00611318">
          <w:t>Открытое образование</w:t>
        </w:r>
      </w:hyperlink>
      <w:r w:rsidRPr="00611318">
        <w:t xml:space="preserve">. 2011. </w:t>
      </w:r>
      <w:hyperlink r:id="rId10" w:history="1">
        <w:r w:rsidRPr="00611318">
          <w:t>№ 2-2</w:t>
        </w:r>
      </w:hyperlink>
      <w:r w:rsidRPr="00611318">
        <w:t>. – С. 270-274.</w:t>
      </w:r>
    </w:p>
    <w:p w:rsidR="00E940C9" w:rsidRPr="00611318" w:rsidRDefault="00E940C9" w:rsidP="00D62335">
      <w:pPr>
        <w:pStyle w:val="a7"/>
        <w:numPr>
          <w:ilvl w:val="0"/>
          <w:numId w:val="17"/>
        </w:numPr>
        <w:ind w:left="0" w:firstLine="0"/>
        <w:jc w:val="both"/>
      </w:pPr>
      <w:r w:rsidRPr="00611318">
        <w:t xml:space="preserve">Осипова Н.В. </w:t>
      </w:r>
      <w:hyperlink r:id="rId11" w:history="1">
        <w:r w:rsidRPr="00611318">
          <w:t>Проблемы определения уровня сформированности информационной компетентности у работников бюджетной сферы пензенской области</w:t>
        </w:r>
      </w:hyperlink>
      <w:r w:rsidRPr="00611318">
        <w:t>// Материалы IX Всероссийской научно-практической конференции «Н</w:t>
      </w:r>
      <w:hyperlink r:id="rId12" w:history="1">
        <w:r w:rsidRPr="00611318">
          <w:rPr>
            <w:rStyle w:val="a8"/>
            <w:color w:val="auto"/>
            <w:u w:val="none"/>
          </w:rPr>
          <w:t>аучно-образовательная информационная среда XXI века</w:t>
        </w:r>
      </w:hyperlink>
      <w:r w:rsidRPr="00611318">
        <w:t xml:space="preserve">»/ под ред. Н.С. </w:t>
      </w:r>
      <w:proofErr w:type="spellStart"/>
      <w:r w:rsidRPr="00611318">
        <w:t>Рузановой</w:t>
      </w:r>
      <w:proofErr w:type="spellEnd"/>
      <w:r w:rsidRPr="00611318">
        <w:t>. – Петрозаводск: Петрозаводский государственный университет, 2015. – С. 141-145.</w:t>
      </w:r>
    </w:p>
    <w:p w:rsidR="00E940C9" w:rsidRPr="00E940C9" w:rsidRDefault="00E940C9" w:rsidP="00D62335">
      <w:pPr>
        <w:pStyle w:val="a7"/>
        <w:numPr>
          <w:ilvl w:val="0"/>
          <w:numId w:val="17"/>
        </w:numPr>
        <w:ind w:left="0" w:firstLine="0"/>
        <w:jc w:val="both"/>
        <w:rPr>
          <w:lang w:val="en-US"/>
        </w:rPr>
      </w:pPr>
      <w:r>
        <w:rPr>
          <w:color w:val="000000"/>
        </w:rPr>
        <w:t xml:space="preserve">Структура ИКТ-компетентности учителей. Рекомендации ЮНЕСКО. </w:t>
      </w:r>
      <w:r>
        <w:rPr>
          <w:color w:val="000000"/>
          <w:lang w:val="en-US"/>
        </w:rPr>
        <w:t>URL</w:t>
      </w:r>
      <w:r w:rsidRPr="00E940C9">
        <w:rPr>
          <w:color w:val="000000"/>
          <w:lang w:val="en-US"/>
        </w:rPr>
        <w:t xml:space="preserve">: </w:t>
      </w:r>
      <w:r>
        <w:rPr>
          <w:color w:val="000000"/>
          <w:lang w:val="en-US"/>
        </w:rPr>
        <w:t>http</w:t>
      </w:r>
      <w:r w:rsidRPr="00E940C9">
        <w:rPr>
          <w:color w:val="000000"/>
          <w:lang w:val="en-US"/>
        </w:rPr>
        <w:t xml:space="preserve">:// </w:t>
      </w:r>
      <w:r>
        <w:rPr>
          <w:color w:val="000000"/>
          <w:lang w:val="en-US"/>
        </w:rPr>
        <w:t>tite.unesco.org/pics/publication/</w:t>
      </w:r>
      <w:proofErr w:type="spellStart"/>
      <w:r>
        <w:rPr>
          <w:color w:val="000000"/>
          <w:lang w:val="en-US"/>
        </w:rPr>
        <w:t>ru</w:t>
      </w:r>
      <w:proofErr w:type="spellEnd"/>
      <w:r>
        <w:rPr>
          <w:color w:val="000000"/>
          <w:lang w:val="en-US"/>
        </w:rPr>
        <w:t>/files/3214694.pdf.</w:t>
      </w:r>
    </w:p>
    <w:p w:rsidR="00E940C9" w:rsidRPr="00E940C9" w:rsidRDefault="00E940C9" w:rsidP="00D62335">
      <w:pPr>
        <w:pStyle w:val="a7"/>
        <w:numPr>
          <w:ilvl w:val="0"/>
          <w:numId w:val="17"/>
        </w:numPr>
        <w:ind w:left="0" w:firstLine="0"/>
        <w:jc w:val="both"/>
      </w:pPr>
      <w:r>
        <w:t xml:space="preserve">Фурсенко А.А. Материалы к выступлению министра образования и науки РФ на Всемирной конференции министров образования </w:t>
      </w:r>
      <w:r w:rsidRPr="00C76BEF">
        <w:rPr>
          <w:color w:val="000000"/>
        </w:rPr>
        <w:t>«</w:t>
      </w:r>
      <w:r w:rsidRPr="00C76BEF">
        <w:rPr>
          <w:color w:val="000000"/>
          <w:lang w:val="en-US"/>
        </w:rPr>
        <w:t>The</w:t>
      </w:r>
      <w:r w:rsidRPr="00C76BEF">
        <w:rPr>
          <w:color w:val="000000"/>
        </w:rPr>
        <w:t xml:space="preserve"> </w:t>
      </w:r>
      <w:r w:rsidRPr="00C76BEF">
        <w:rPr>
          <w:color w:val="000000"/>
          <w:lang w:val="en-US"/>
        </w:rPr>
        <w:t>Learning</w:t>
      </w:r>
      <w:r w:rsidRPr="00C76BEF">
        <w:rPr>
          <w:color w:val="000000"/>
        </w:rPr>
        <w:t xml:space="preserve"> </w:t>
      </w:r>
      <w:r w:rsidRPr="00C76BEF">
        <w:rPr>
          <w:color w:val="000000"/>
          <w:lang w:val="en-US"/>
        </w:rPr>
        <w:t>and</w:t>
      </w:r>
      <w:r w:rsidRPr="00C76BEF">
        <w:rPr>
          <w:color w:val="000000"/>
        </w:rPr>
        <w:t xml:space="preserve"> </w:t>
      </w:r>
      <w:proofErr w:type="spellStart"/>
      <w:r w:rsidRPr="00C76BEF">
        <w:rPr>
          <w:color w:val="000000"/>
          <w:lang w:val="en-US"/>
        </w:rPr>
        <w:t>Technolody</w:t>
      </w:r>
      <w:proofErr w:type="spellEnd"/>
      <w:r w:rsidRPr="00C76BEF">
        <w:rPr>
          <w:color w:val="000000"/>
        </w:rPr>
        <w:t xml:space="preserve"> </w:t>
      </w:r>
      <w:r w:rsidRPr="00C76BEF">
        <w:rPr>
          <w:color w:val="000000"/>
          <w:lang w:val="en-US"/>
        </w:rPr>
        <w:t>World</w:t>
      </w:r>
      <w:r w:rsidRPr="00C76BEF">
        <w:rPr>
          <w:color w:val="000000"/>
        </w:rPr>
        <w:t xml:space="preserve"> </w:t>
      </w:r>
      <w:r w:rsidRPr="00C76BEF">
        <w:rPr>
          <w:color w:val="000000"/>
          <w:lang w:val="en-US"/>
        </w:rPr>
        <w:t>Forum</w:t>
      </w:r>
      <w:r w:rsidRPr="00C76BEF">
        <w:rPr>
          <w:color w:val="000000"/>
        </w:rPr>
        <w:t>»</w:t>
      </w:r>
      <w:r>
        <w:rPr>
          <w:color w:val="000000"/>
        </w:rPr>
        <w:t xml:space="preserve"> 12 января 2010 г. </w:t>
      </w:r>
      <w:r>
        <w:rPr>
          <w:color w:val="000000"/>
          <w:lang w:val="en-US"/>
        </w:rPr>
        <w:t>URL</w:t>
      </w:r>
      <w:r>
        <w:rPr>
          <w:color w:val="000000"/>
        </w:rPr>
        <w:t xml:space="preserve">: </w:t>
      </w:r>
      <w:r>
        <w:rPr>
          <w:color w:val="000000"/>
          <w:lang w:val="en-US"/>
        </w:rPr>
        <w:t>http</w:t>
      </w:r>
      <w:r>
        <w:rPr>
          <w:color w:val="000000"/>
        </w:rPr>
        <w:t>:</w:t>
      </w:r>
      <w:r w:rsidRPr="00E940C9">
        <w:rPr>
          <w:color w:val="000000"/>
        </w:rPr>
        <w:t xml:space="preserve">// </w:t>
      </w:r>
      <w:hyperlink r:id="rId13" w:history="1">
        <w:r w:rsidRPr="0011234C">
          <w:rPr>
            <w:rStyle w:val="a8"/>
            <w:lang w:val="en-US"/>
          </w:rPr>
          <w:t>www</w:t>
        </w:r>
        <w:r w:rsidRPr="00E940C9">
          <w:rPr>
            <w:rStyle w:val="a8"/>
          </w:rPr>
          <w:t>.</w:t>
        </w:r>
        <w:r w:rsidRPr="0011234C">
          <w:rPr>
            <w:rStyle w:val="a8"/>
            <w:lang w:val="en-US"/>
          </w:rPr>
          <w:t>mon</w:t>
        </w:r>
        <w:r w:rsidRPr="00E940C9">
          <w:rPr>
            <w:rStyle w:val="a8"/>
          </w:rPr>
          <w:t>.</w:t>
        </w:r>
        <w:proofErr w:type="spellStart"/>
        <w:r w:rsidRPr="0011234C">
          <w:rPr>
            <w:rStyle w:val="a8"/>
            <w:lang w:val="en-US"/>
          </w:rPr>
          <w:t>gov</w:t>
        </w:r>
        <w:proofErr w:type="spellEnd"/>
        <w:r w:rsidRPr="00E940C9">
          <w:rPr>
            <w:rStyle w:val="a8"/>
          </w:rPr>
          <w:t>.</w:t>
        </w:r>
        <w:proofErr w:type="spellStart"/>
        <w:r w:rsidRPr="0011234C">
          <w:rPr>
            <w:rStyle w:val="a8"/>
            <w:lang w:val="en-US"/>
          </w:rPr>
          <w:t>ru</w:t>
        </w:r>
        <w:proofErr w:type="spellEnd"/>
        <w:r w:rsidRPr="00E940C9">
          <w:rPr>
            <w:rStyle w:val="a8"/>
          </w:rPr>
          <w:t>/</w:t>
        </w:r>
        <w:proofErr w:type="spellStart"/>
        <w:r w:rsidRPr="0011234C">
          <w:rPr>
            <w:rStyle w:val="a8"/>
            <w:lang w:val="en-US"/>
          </w:rPr>
          <w:t>ruk</w:t>
        </w:r>
        <w:proofErr w:type="spellEnd"/>
        <w:r w:rsidRPr="00E940C9">
          <w:rPr>
            <w:rStyle w:val="a8"/>
          </w:rPr>
          <w:t>/</w:t>
        </w:r>
        <w:proofErr w:type="spellStart"/>
        <w:r w:rsidRPr="0011234C">
          <w:rPr>
            <w:rStyle w:val="a8"/>
            <w:lang w:val="en-US"/>
          </w:rPr>
          <w:t>ministr</w:t>
        </w:r>
        <w:proofErr w:type="spellEnd"/>
        <w:r w:rsidRPr="00E940C9">
          <w:rPr>
            <w:rStyle w:val="a8"/>
          </w:rPr>
          <w:t>/</w:t>
        </w:r>
        <w:proofErr w:type="spellStart"/>
        <w:r w:rsidRPr="0011234C">
          <w:rPr>
            <w:rStyle w:val="a8"/>
            <w:lang w:val="en-US"/>
          </w:rPr>
          <w:t>dok</w:t>
        </w:r>
        <w:proofErr w:type="spellEnd"/>
        <w:r w:rsidRPr="00E940C9">
          <w:rPr>
            <w:rStyle w:val="a8"/>
          </w:rPr>
          <w:t>/6523/</w:t>
        </w:r>
      </w:hyperlink>
    </w:p>
    <w:p w:rsidR="00D47DA9" w:rsidRPr="00E940C9" w:rsidRDefault="00D47DA9" w:rsidP="00B50ECD"/>
    <w:sectPr w:rsidR="00D47DA9" w:rsidRPr="00E940C9" w:rsidSect="00C76BE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847E74"/>
    <w:lvl w:ilvl="0">
      <w:numFmt w:val="bullet"/>
      <w:lvlText w:val="*"/>
      <w:lvlJc w:val="left"/>
    </w:lvl>
  </w:abstractNum>
  <w:abstractNum w:abstractNumId="1">
    <w:nsid w:val="034228AA"/>
    <w:multiLevelType w:val="singleLevel"/>
    <w:tmpl w:val="5FE2F944"/>
    <w:lvl w:ilvl="0">
      <w:start w:val="2"/>
      <w:numFmt w:val="decimal"/>
      <w:lvlText w:val="%1)"/>
      <w:legacy w:legacy="1" w:legacySpace="0" w:legacyIndent="230"/>
      <w:lvlJc w:val="left"/>
      <w:rPr>
        <w:rFonts w:ascii="Times New Roman" w:hAnsi="Times New Roman" w:cs="Times New Roman" w:hint="default"/>
      </w:rPr>
    </w:lvl>
  </w:abstractNum>
  <w:abstractNum w:abstractNumId="2">
    <w:nsid w:val="0B7F31F0"/>
    <w:multiLevelType w:val="singleLevel"/>
    <w:tmpl w:val="05143172"/>
    <w:lvl w:ilvl="0">
      <w:start w:val="1"/>
      <w:numFmt w:val="decimal"/>
      <w:lvlText w:val="%1)"/>
      <w:legacy w:legacy="1" w:legacySpace="0" w:legacyIndent="331"/>
      <w:lvlJc w:val="left"/>
      <w:rPr>
        <w:rFonts w:ascii="Times New Roman" w:hAnsi="Times New Roman" w:cs="Times New Roman" w:hint="default"/>
      </w:rPr>
    </w:lvl>
  </w:abstractNum>
  <w:abstractNum w:abstractNumId="3">
    <w:nsid w:val="0DA51B36"/>
    <w:multiLevelType w:val="hybridMultilevel"/>
    <w:tmpl w:val="7CA40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B150F2"/>
    <w:multiLevelType w:val="multilevel"/>
    <w:tmpl w:val="40EAAF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BA0009"/>
    <w:multiLevelType w:val="singleLevel"/>
    <w:tmpl w:val="EFD8EBFE"/>
    <w:lvl w:ilvl="0">
      <w:start w:val="1"/>
      <w:numFmt w:val="decimal"/>
      <w:lvlText w:val="%1)"/>
      <w:legacy w:legacy="1" w:legacySpace="0" w:legacyIndent="269"/>
      <w:lvlJc w:val="left"/>
      <w:rPr>
        <w:rFonts w:ascii="Times New Roman" w:hAnsi="Times New Roman" w:cs="Times New Roman" w:hint="default"/>
      </w:rPr>
    </w:lvl>
  </w:abstractNum>
  <w:abstractNum w:abstractNumId="6">
    <w:nsid w:val="1B7A57B9"/>
    <w:multiLevelType w:val="hybridMultilevel"/>
    <w:tmpl w:val="47202608"/>
    <w:lvl w:ilvl="0" w:tplc="6A34D80A">
      <w:start w:val="1"/>
      <w:numFmt w:val="decimal"/>
      <w:lvlText w:val="%1."/>
      <w:lvlJc w:val="left"/>
      <w:pPr>
        <w:tabs>
          <w:tab w:val="num" w:pos="1069"/>
        </w:tabs>
        <w:ind w:left="1069" w:hanging="360"/>
      </w:pPr>
      <w:rPr>
        <w:rFonts w:hint="default"/>
      </w:rPr>
    </w:lvl>
    <w:lvl w:ilvl="1" w:tplc="9764713C">
      <w:numFmt w:val="none"/>
      <w:lvlText w:val=""/>
      <w:lvlJc w:val="left"/>
      <w:pPr>
        <w:tabs>
          <w:tab w:val="num" w:pos="360"/>
        </w:tabs>
      </w:pPr>
    </w:lvl>
    <w:lvl w:ilvl="2" w:tplc="848EE4CE">
      <w:numFmt w:val="none"/>
      <w:lvlText w:val=""/>
      <w:lvlJc w:val="left"/>
      <w:pPr>
        <w:tabs>
          <w:tab w:val="num" w:pos="360"/>
        </w:tabs>
      </w:pPr>
    </w:lvl>
    <w:lvl w:ilvl="3" w:tplc="5E36CE86">
      <w:numFmt w:val="none"/>
      <w:lvlText w:val=""/>
      <w:lvlJc w:val="left"/>
      <w:pPr>
        <w:tabs>
          <w:tab w:val="num" w:pos="360"/>
        </w:tabs>
      </w:pPr>
    </w:lvl>
    <w:lvl w:ilvl="4" w:tplc="6FC0A2AE">
      <w:numFmt w:val="none"/>
      <w:lvlText w:val=""/>
      <w:lvlJc w:val="left"/>
      <w:pPr>
        <w:tabs>
          <w:tab w:val="num" w:pos="360"/>
        </w:tabs>
      </w:pPr>
    </w:lvl>
    <w:lvl w:ilvl="5" w:tplc="95B8523C">
      <w:numFmt w:val="none"/>
      <w:lvlText w:val=""/>
      <w:lvlJc w:val="left"/>
      <w:pPr>
        <w:tabs>
          <w:tab w:val="num" w:pos="360"/>
        </w:tabs>
      </w:pPr>
    </w:lvl>
    <w:lvl w:ilvl="6" w:tplc="3104F4E2">
      <w:numFmt w:val="none"/>
      <w:lvlText w:val=""/>
      <w:lvlJc w:val="left"/>
      <w:pPr>
        <w:tabs>
          <w:tab w:val="num" w:pos="360"/>
        </w:tabs>
      </w:pPr>
    </w:lvl>
    <w:lvl w:ilvl="7" w:tplc="09CAE10A">
      <w:numFmt w:val="none"/>
      <w:lvlText w:val=""/>
      <w:lvlJc w:val="left"/>
      <w:pPr>
        <w:tabs>
          <w:tab w:val="num" w:pos="360"/>
        </w:tabs>
      </w:pPr>
    </w:lvl>
    <w:lvl w:ilvl="8" w:tplc="F41A0ABE">
      <w:numFmt w:val="none"/>
      <w:lvlText w:val=""/>
      <w:lvlJc w:val="left"/>
      <w:pPr>
        <w:tabs>
          <w:tab w:val="num" w:pos="360"/>
        </w:tabs>
      </w:pPr>
    </w:lvl>
  </w:abstractNum>
  <w:abstractNum w:abstractNumId="7">
    <w:nsid w:val="25643095"/>
    <w:multiLevelType w:val="singleLevel"/>
    <w:tmpl w:val="FB06C284"/>
    <w:lvl w:ilvl="0">
      <w:start w:val="1"/>
      <w:numFmt w:val="decimal"/>
      <w:lvlText w:val="%1)"/>
      <w:legacy w:legacy="1" w:legacySpace="0" w:legacyIndent="283"/>
      <w:lvlJc w:val="left"/>
      <w:rPr>
        <w:rFonts w:ascii="Times New Roman" w:hAnsi="Times New Roman" w:cs="Times New Roman" w:hint="default"/>
      </w:rPr>
    </w:lvl>
  </w:abstractNum>
  <w:abstractNum w:abstractNumId="8">
    <w:nsid w:val="39A64471"/>
    <w:multiLevelType w:val="hybridMultilevel"/>
    <w:tmpl w:val="B1AEEA12"/>
    <w:lvl w:ilvl="0" w:tplc="85BAD994">
      <w:start w:val="1"/>
      <w:numFmt w:val="bullet"/>
      <w:lvlText w:val=""/>
      <w:lvlJc w:val="left"/>
      <w:pPr>
        <w:tabs>
          <w:tab w:val="num" w:pos="35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0E4382E"/>
    <w:multiLevelType w:val="hybridMultilevel"/>
    <w:tmpl w:val="F052372C"/>
    <w:lvl w:ilvl="0" w:tplc="1A847E9C">
      <w:start w:val="1"/>
      <w:numFmt w:val="bullet"/>
      <w:lvlText w:val=""/>
      <w:lvlJc w:val="left"/>
      <w:pPr>
        <w:tabs>
          <w:tab w:val="num" w:pos="0"/>
        </w:tabs>
        <w:ind w:left="0" w:firstLine="0"/>
      </w:pPr>
      <w:rPr>
        <w:rFonts w:ascii="Symbol" w:hAnsi="Symbol" w:hint="default"/>
      </w:rPr>
    </w:lvl>
    <w:lvl w:ilvl="1" w:tplc="97EEEA6A">
      <w:start w:val="1"/>
      <w:numFmt w:val="bullet"/>
      <w:lvlText w:val=""/>
      <w:lvlJc w:val="left"/>
      <w:pPr>
        <w:tabs>
          <w:tab w:val="num" w:pos="0"/>
        </w:tabs>
        <w:ind w:left="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1CA432D"/>
    <w:multiLevelType w:val="hybridMultilevel"/>
    <w:tmpl w:val="8B2A70FA"/>
    <w:lvl w:ilvl="0" w:tplc="7442A574">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8500251"/>
    <w:multiLevelType w:val="hybridMultilevel"/>
    <w:tmpl w:val="2CB0A1B2"/>
    <w:lvl w:ilvl="0" w:tplc="6A6C27F8">
      <w:start w:val="1"/>
      <w:numFmt w:val="bullet"/>
      <w:lvlText w:val=""/>
      <w:lvlJc w:val="left"/>
      <w:pPr>
        <w:tabs>
          <w:tab w:val="num" w:pos="22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3B819FC"/>
    <w:multiLevelType w:val="singleLevel"/>
    <w:tmpl w:val="2E748C5E"/>
    <w:lvl w:ilvl="0">
      <w:start w:val="1"/>
      <w:numFmt w:val="decimal"/>
      <w:lvlText w:val="%1)"/>
      <w:legacy w:legacy="1" w:legacySpace="0" w:legacyIndent="278"/>
      <w:lvlJc w:val="left"/>
      <w:rPr>
        <w:rFonts w:ascii="Times New Roman" w:hAnsi="Times New Roman" w:cs="Times New Roman" w:hint="default"/>
      </w:rPr>
    </w:lvl>
  </w:abstractNum>
  <w:num w:numId="1">
    <w:abstractNumId w:val="4"/>
  </w:num>
  <w:num w:numId="2">
    <w:abstractNumId w:val="2"/>
  </w:num>
  <w:num w:numId="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
    <w:abstractNumId w:val="5"/>
  </w:num>
  <w:num w:numId="6">
    <w:abstractNumId w:val="5"/>
    <w:lvlOverride w:ilvl="0">
      <w:lvl w:ilvl="0">
        <w:start w:val="1"/>
        <w:numFmt w:val="decimal"/>
        <w:lvlText w:val="%1)"/>
        <w:legacy w:legacy="1" w:legacySpace="0" w:legacyIndent="270"/>
        <w:lvlJc w:val="left"/>
        <w:rPr>
          <w:rFonts w:ascii="Times New Roman" w:hAnsi="Times New Roman" w:cs="Times New Roman" w:hint="default"/>
        </w:rPr>
      </w:lvl>
    </w:lvlOverride>
  </w:num>
  <w:num w:numId="7">
    <w:abstractNumId w:val="1"/>
  </w:num>
  <w:num w:numId="8">
    <w:abstractNumId w:val="1"/>
    <w:lvlOverride w:ilvl="0">
      <w:lvl w:ilvl="0">
        <w:start w:val="2"/>
        <w:numFmt w:val="decimal"/>
        <w:lvlText w:val="%1)"/>
        <w:legacy w:legacy="1" w:legacySpace="0" w:legacyIndent="231"/>
        <w:lvlJc w:val="left"/>
        <w:rPr>
          <w:rFonts w:ascii="Times New Roman" w:hAnsi="Times New Roman" w:cs="Times New Roman" w:hint="default"/>
        </w:rPr>
      </w:lvl>
    </w:lvlOverride>
  </w:num>
  <w:num w:numId="9">
    <w:abstractNumId w:val="7"/>
  </w:num>
  <w:num w:numId="10">
    <w:abstractNumId w:val="12"/>
  </w:num>
  <w:num w:numId="11">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12">
    <w:abstractNumId w:val="8"/>
  </w:num>
  <w:num w:numId="13">
    <w:abstractNumId w:val="11"/>
  </w:num>
  <w:num w:numId="14">
    <w:abstractNumId w:val="9"/>
  </w:num>
  <w:num w:numId="15">
    <w:abstractNumId w:val="10"/>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FB"/>
    <w:rsid w:val="00096058"/>
    <w:rsid w:val="00150C79"/>
    <w:rsid w:val="00151BB7"/>
    <w:rsid w:val="001A3EE8"/>
    <w:rsid w:val="003F45FB"/>
    <w:rsid w:val="003F55EB"/>
    <w:rsid w:val="004638E6"/>
    <w:rsid w:val="0050360F"/>
    <w:rsid w:val="00521CD2"/>
    <w:rsid w:val="00611318"/>
    <w:rsid w:val="00615AD0"/>
    <w:rsid w:val="006B0345"/>
    <w:rsid w:val="006F6272"/>
    <w:rsid w:val="00707F3E"/>
    <w:rsid w:val="00735B4E"/>
    <w:rsid w:val="00736D4A"/>
    <w:rsid w:val="007D62CA"/>
    <w:rsid w:val="007F243A"/>
    <w:rsid w:val="00807D18"/>
    <w:rsid w:val="00870C33"/>
    <w:rsid w:val="00933D12"/>
    <w:rsid w:val="009765E4"/>
    <w:rsid w:val="00A1720A"/>
    <w:rsid w:val="00B41C5E"/>
    <w:rsid w:val="00B50ECD"/>
    <w:rsid w:val="00B80DC7"/>
    <w:rsid w:val="00BF25B6"/>
    <w:rsid w:val="00C10B62"/>
    <w:rsid w:val="00C76BEF"/>
    <w:rsid w:val="00C9111D"/>
    <w:rsid w:val="00CA7217"/>
    <w:rsid w:val="00D17849"/>
    <w:rsid w:val="00D47DA9"/>
    <w:rsid w:val="00D62335"/>
    <w:rsid w:val="00D77278"/>
    <w:rsid w:val="00D84EED"/>
    <w:rsid w:val="00E1079B"/>
    <w:rsid w:val="00E62ABA"/>
    <w:rsid w:val="00E940C9"/>
    <w:rsid w:val="00F80FFD"/>
    <w:rsid w:val="00F86FFF"/>
    <w:rsid w:val="00FC5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C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4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150C79"/>
    <w:pPr>
      <w:spacing w:before="100" w:beforeAutospacing="1" w:after="100" w:afterAutospacing="1"/>
    </w:pPr>
  </w:style>
  <w:style w:type="character" w:styleId="a5">
    <w:name w:val="Emphasis"/>
    <w:basedOn w:val="a0"/>
    <w:uiPriority w:val="20"/>
    <w:qFormat/>
    <w:rsid w:val="00A1720A"/>
    <w:rPr>
      <w:i/>
      <w:iCs/>
    </w:rPr>
  </w:style>
  <w:style w:type="character" w:styleId="a6">
    <w:name w:val="Strong"/>
    <w:basedOn w:val="a0"/>
    <w:uiPriority w:val="22"/>
    <w:qFormat/>
    <w:rsid w:val="00A1720A"/>
    <w:rPr>
      <w:b/>
      <w:bCs/>
    </w:rPr>
  </w:style>
  <w:style w:type="paragraph" w:styleId="a7">
    <w:name w:val="List Paragraph"/>
    <w:basedOn w:val="a"/>
    <w:uiPriority w:val="34"/>
    <w:qFormat/>
    <w:rsid w:val="004638E6"/>
    <w:pPr>
      <w:ind w:left="720"/>
      <w:contextualSpacing/>
    </w:pPr>
  </w:style>
  <w:style w:type="character" w:styleId="a8">
    <w:name w:val="Hyperlink"/>
    <w:basedOn w:val="a0"/>
    <w:uiPriority w:val="99"/>
    <w:unhideWhenUsed/>
    <w:rsid w:val="004638E6"/>
    <w:rPr>
      <w:color w:val="0000FF" w:themeColor="hyperlink"/>
      <w:u w:val="single"/>
    </w:rPr>
  </w:style>
  <w:style w:type="character" w:customStyle="1" w:styleId="shorttext">
    <w:name w:val="short_text"/>
    <w:basedOn w:val="a0"/>
    <w:rsid w:val="00D623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C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4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150C79"/>
    <w:pPr>
      <w:spacing w:before="100" w:beforeAutospacing="1" w:after="100" w:afterAutospacing="1"/>
    </w:pPr>
  </w:style>
  <w:style w:type="character" w:styleId="a5">
    <w:name w:val="Emphasis"/>
    <w:basedOn w:val="a0"/>
    <w:uiPriority w:val="20"/>
    <w:qFormat/>
    <w:rsid w:val="00A1720A"/>
    <w:rPr>
      <w:i/>
      <w:iCs/>
    </w:rPr>
  </w:style>
  <w:style w:type="character" w:styleId="a6">
    <w:name w:val="Strong"/>
    <w:basedOn w:val="a0"/>
    <w:uiPriority w:val="22"/>
    <w:qFormat/>
    <w:rsid w:val="00A1720A"/>
    <w:rPr>
      <w:b/>
      <w:bCs/>
    </w:rPr>
  </w:style>
  <w:style w:type="paragraph" w:styleId="a7">
    <w:name w:val="List Paragraph"/>
    <w:basedOn w:val="a"/>
    <w:uiPriority w:val="34"/>
    <w:qFormat/>
    <w:rsid w:val="004638E6"/>
    <w:pPr>
      <w:ind w:left="720"/>
      <w:contextualSpacing/>
    </w:pPr>
  </w:style>
  <w:style w:type="character" w:styleId="a8">
    <w:name w:val="Hyperlink"/>
    <w:basedOn w:val="a0"/>
    <w:uiPriority w:val="99"/>
    <w:unhideWhenUsed/>
    <w:rsid w:val="004638E6"/>
    <w:rPr>
      <w:color w:val="0000FF" w:themeColor="hyperlink"/>
      <w:u w:val="single"/>
    </w:rPr>
  </w:style>
  <w:style w:type="character" w:customStyle="1" w:styleId="shorttext">
    <w:name w:val="short_text"/>
    <w:basedOn w:val="a0"/>
    <w:rsid w:val="00D6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39">
      <w:bodyDiv w:val="1"/>
      <w:marLeft w:val="0"/>
      <w:marRight w:val="0"/>
      <w:marTop w:val="0"/>
      <w:marBottom w:val="0"/>
      <w:divBdr>
        <w:top w:val="none" w:sz="0" w:space="0" w:color="auto"/>
        <w:left w:val="none" w:sz="0" w:space="0" w:color="auto"/>
        <w:bottom w:val="none" w:sz="0" w:space="0" w:color="auto"/>
        <w:right w:val="none" w:sz="0" w:space="0" w:color="auto"/>
      </w:divBdr>
    </w:div>
    <w:div w:id="121459580">
      <w:bodyDiv w:val="1"/>
      <w:marLeft w:val="0"/>
      <w:marRight w:val="0"/>
      <w:marTop w:val="0"/>
      <w:marBottom w:val="0"/>
      <w:divBdr>
        <w:top w:val="none" w:sz="0" w:space="0" w:color="auto"/>
        <w:left w:val="none" w:sz="0" w:space="0" w:color="auto"/>
        <w:bottom w:val="none" w:sz="0" w:space="0" w:color="auto"/>
        <w:right w:val="none" w:sz="0" w:space="0" w:color="auto"/>
      </w:divBdr>
      <w:divsChild>
        <w:div w:id="778333101">
          <w:marLeft w:val="0"/>
          <w:marRight w:val="0"/>
          <w:marTop w:val="0"/>
          <w:marBottom w:val="0"/>
          <w:divBdr>
            <w:top w:val="none" w:sz="0" w:space="0" w:color="auto"/>
            <w:left w:val="none" w:sz="0" w:space="0" w:color="auto"/>
            <w:bottom w:val="none" w:sz="0" w:space="0" w:color="auto"/>
            <w:right w:val="none" w:sz="0" w:space="0" w:color="auto"/>
          </w:divBdr>
        </w:div>
        <w:div w:id="10880338">
          <w:marLeft w:val="0"/>
          <w:marRight w:val="0"/>
          <w:marTop w:val="0"/>
          <w:marBottom w:val="0"/>
          <w:divBdr>
            <w:top w:val="none" w:sz="0" w:space="0" w:color="auto"/>
            <w:left w:val="none" w:sz="0" w:space="0" w:color="auto"/>
            <w:bottom w:val="none" w:sz="0" w:space="0" w:color="auto"/>
            <w:right w:val="none" w:sz="0" w:space="0" w:color="auto"/>
          </w:divBdr>
        </w:div>
        <w:div w:id="358699303">
          <w:marLeft w:val="0"/>
          <w:marRight w:val="0"/>
          <w:marTop w:val="0"/>
          <w:marBottom w:val="0"/>
          <w:divBdr>
            <w:top w:val="none" w:sz="0" w:space="0" w:color="auto"/>
            <w:left w:val="none" w:sz="0" w:space="0" w:color="auto"/>
            <w:bottom w:val="none" w:sz="0" w:space="0" w:color="auto"/>
            <w:right w:val="none" w:sz="0" w:space="0" w:color="auto"/>
          </w:divBdr>
        </w:div>
        <w:div w:id="1627194900">
          <w:marLeft w:val="0"/>
          <w:marRight w:val="0"/>
          <w:marTop w:val="0"/>
          <w:marBottom w:val="0"/>
          <w:divBdr>
            <w:top w:val="none" w:sz="0" w:space="0" w:color="auto"/>
            <w:left w:val="none" w:sz="0" w:space="0" w:color="auto"/>
            <w:bottom w:val="none" w:sz="0" w:space="0" w:color="auto"/>
            <w:right w:val="none" w:sz="0" w:space="0" w:color="auto"/>
          </w:divBdr>
        </w:div>
        <w:div w:id="735858659">
          <w:marLeft w:val="0"/>
          <w:marRight w:val="0"/>
          <w:marTop w:val="0"/>
          <w:marBottom w:val="0"/>
          <w:divBdr>
            <w:top w:val="none" w:sz="0" w:space="0" w:color="auto"/>
            <w:left w:val="none" w:sz="0" w:space="0" w:color="auto"/>
            <w:bottom w:val="none" w:sz="0" w:space="0" w:color="auto"/>
            <w:right w:val="none" w:sz="0" w:space="0" w:color="auto"/>
          </w:divBdr>
        </w:div>
        <w:div w:id="1476294894">
          <w:marLeft w:val="0"/>
          <w:marRight w:val="0"/>
          <w:marTop w:val="0"/>
          <w:marBottom w:val="0"/>
          <w:divBdr>
            <w:top w:val="none" w:sz="0" w:space="0" w:color="auto"/>
            <w:left w:val="none" w:sz="0" w:space="0" w:color="auto"/>
            <w:bottom w:val="none" w:sz="0" w:space="0" w:color="auto"/>
            <w:right w:val="none" w:sz="0" w:space="0" w:color="auto"/>
          </w:divBdr>
        </w:div>
        <w:div w:id="1723674037">
          <w:marLeft w:val="0"/>
          <w:marRight w:val="0"/>
          <w:marTop w:val="0"/>
          <w:marBottom w:val="0"/>
          <w:divBdr>
            <w:top w:val="none" w:sz="0" w:space="0" w:color="auto"/>
            <w:left w:val="none" w:sz="0" w:space="0" w:color="auto"/>
            <w:bottom w:val="none" w:sz="0" w:space="0" w:color="auto"/>
            <w:right w:val="none" w:sz="0" w:space="0" w:color="auto"/>
          </w:divBdr>
        </w:div>
        <w:div w:id="372730327">
          <w:marLeft w:val="0"/>
          <w:marRight w:val="0"/>
          <w:marTop w:val="0"/>
          <w:marBottom w:val="0"/>
          <w:divBdr>
            <w:top w:val="none" w:sz="0" w:space="0" w:color="auto"/>
            <w:left w:val="none" w:sz="0" w:space="0" w:color="auto"/>
            <w:bottom w:val="none" w:sz="0" w:space="0" w:color="auto"/>
            <w:right w:val="none" w:sz="0" w:space="0" w:color="auto"/>
          </w:divBdr>
        </w:div>
        <w:div w:id="159589561">
          <w:marLeft w:val="0"/>
          <w:marRight w:val="0"/>
          <w:marTop w:val="0"/>
          <w:marBottom w:val="0"/>
          <w:divBdr>
            <w:top w:val="none" w:sz="0" w:space="0" w:color="auto"/>
            <w:left w:val="none" w:sz="0" w:space="0" w:color="auto"/>
            <w:bottom w:val="none" w:sz="0" w:space="0" w:color="auto"/>
            <w:right w:val="none" w:sz="0" w:space="0" w:color="auto"/>
          </w:divBdr>
        </w:div>
        <w:div w:id="1628316152">
          <w:marLeft w:val="0"/>
          <w:marRight w:val="0"/>
          <w:marTop w:val="0"/>
          <w:marBottom w:val="0"/>
          <w:divBdr>
            <w:top w:val="none" w:sz="0" w:space="0" w:color="auto"/>
            <w:left w:val="none" w:sz="0" w:space="0" w:color="auto"/>
            <w:bottom w:val="none" w:sz="0" w:space="0" w:color="auto"/>
            <w:right w:val="none" w:sz="0" w:space="0" w:color="auto"/>
          </w:divBdr>
        </w:div>
        <w:div w:id="643967412">
          <w:marLeft w:val="0"/>
          <w:marRight w:val="0"/>
          <w:marTop w:val="0"/>
          <w:marBottom w:val="0"/>
          <w:divBdr>
            <w:top w:val="none" w:sz="0" w:space="0" w:color="auto"/>
            <w:left w:val="none" w:sz="0" w:space="0" w:color="auto"/>
            <w:bottom w:val="none" w:sz="0" w:space="0" w:color="auto"/>
            <w:right w:val="none" w:sz="0" w:space="0" w:color="auto"/>
          </w:divBdr>
        </w:div>
        <w:div w:id="1631596985">
          <w:marLeft w:val="0"/>
          <w:marRight w:val="0"/>
          <w:marTop w:val="0"/>
          <w:marBottom w:val="0"/>
          <w:divBdr>
            <w:top w:val="none" w:sz="0" w:space="0" w:color="auto"/>
            <w:left w:val="none" w:sz="0" w:space="0" w:color="auto"/>
            <w:bottom w:val="none" w:sz="0" w:space="0" w:color="auto"/>
            <w:right w:val="none" w:sz="0" w:space="0" w:color="auto"/>
          </w:divBdr>
        </w:div>
        <w:div w:id="775756243">
          <w:marLeft w:val="0"/>
          <w:marRight w:val="0"/>
          <w:marTop w:val="0"/>
          <w:marBottom w:val="0"/>
          <w:divBdr>
            <w:top w:val="none" w:sz="0" w:space="0" w:color="auto"/>
            <w:left w:val="none" w:sz="0" w:space="0" w:color="auto"/>
            <w:bottom w:val="none" w:sz="0" w:space="0" w:color="auto"/>
            <w:right w:val="none" w:sz="0" w:space="0" w:color="auto"/>
          </w:divBdr>
        </w:div>
        <w:div w:id="1229144459">
          <w:marLeft w:val="0"/>
          <w:marRight w:val="0"/>
          <w:marTop w:val="0"/>
          <w:marBottom w:val="0"/>
          <w:divBdr>
            <w:top w:val="none" w:sz="0" w:space="0" w:color="auto"/>
            <w:left w:val="none" w:sz="0" w:space="0" w:color="auto"/>
            <w:bottom w:val="none" w:sz="0" w:space="0" w:color="auto"/>
            <w:right w:val="none" w:sz="0" w:space="0" w:color="auto"/>
          </w:divBdr>
        </w:div>
        <w:div w:id="215437500">
          <w:marLeft w:val="0"/>
          <w:marRight w:val="0"/>
          <w:marTop w:val="0"/>
          <w:marBottom w:val="0"/>
          <w:divBdr>
            <w:top w:val="none" w:sz="0" w:space="0" w:color="auto"/>
            <w:left w:val="none" w:sz="0" w:space="0" w:color="auto"/>
            <w:bottom w:val="none" w:sz="0" w:space="0" w:color="auto"/>
            <w:right w:val="none" w:sz="0" w:space="0" w:color="auto"/>
          </w:divBdr>
        </w:div>
        <w:div w:id="1804881913">
          <w:marLeft w:val="0"/>
          <w:marRight w:val="0"/>
          <w:marTop w:val="0"/>
          <w:marBottom w:val="0"/>
          <w:divBdr>
            <w:top w:val="none" w:sz="0" w:space="0" w:color="auto"/>
            <w:left w:val="none" w:sz="0" w:space="0" w:color="auto"/>
            <w:bottom w:val="none" w:sz="0" w:space="0" w:color="auto"/>
            <w:right w:val="none" w:sz="0" w:space="0" w:color="auto"/>
          </w:divBdr>
        </w:div>
        <w:div w:id="834497350">
          <w:marLeft w:val="0"/>
          <w:marRight w:val="0"/>
          <w:marTop w:val="0"/>
          <w:marBottom w:val="0"/>
          <w:divBdr>
            <w:top w:val="none" w:sz="0" w:space="0" w:color="auto"/>
            <w:left w:val="none" w:sz="0" w:space="0" w:color="auto"/>
            <w:bottom w:val="none" w:sz="0" w:space="0" w:color="auto"/>
            <w:right w:val="none" w:sz="0" w:space="0" w:color="auto"/>
          </w:divBdr>
        </w:div>
        <w:div w:id="245117755">
          <w:marLeft w:val="0"/>
          <w:marRight w:val="0"/>
          <w:marTop w:val="0"/>
          <w:marBottom w:val="0"/>
          <w:divBdr>
            <w:top w:val="none" w:sz="0" w:space="0" w:color="auto"/>
            <w:left w:val="none" w:sz="0" w:space="0" w:color="auto"/>
            <w:bottom w:val="none" w:sz="0" w:space="0" w:color="auto"/>
            <w:right w:val="none" w:sz="0" w:space="0" w:color="auto"/>
          </w:divBdr>
        </w:div>
        <w:div w:id="1708217359">
          <w:marLeft w:val="0"/>
          <w:marRight w:val="0"/>
          <w:marTop w:val="0"/>
          <w:marBottom w:val="0"/>
          <w:divBdr>
            <w:top w:val="none" w:sz="0" w:space="0" w:color="auto"/>
            <w:left w:val="none" w:sz="0" w:space="0" w:color="auto"/>
            <w:bottom w:val="none" w:sz="0" w:space="0" w:color="auto"/>
            <w:right w:val="none" w:sz="0" w:space="0" w:color="auto"/>
          </w:divBdr>
        </w:div>
        <w:div w:id="1386638173">
          <w:marLeft w:val="0"/>
          <w:marRight w:val="0"/>
          <w:marTop w:val="0"/>
          <w:marBottom w:val="0"/>
          <w:divBdr>
            <w:top w:val="none" w:sz="0" w:space="0" w:color="auto"/>
            <w:left w:val="none" w:sz="0" w:space="0" w:color="auto"/>
            <w:bottom w:val="none" w:sz="0" w:space="0" w:color="auto"/>
            <w:right w:val="none" w:sz="0" w:space="0" w:color="auto"/>
          </w:divBdr>
        </w:div>
        <w:div w:id="2063602475">
          <w:marLeft w:val="0"/>
          <w:marRight w:val="0"/>
          <w:marTop w:val="0"/>
          <w:marBottom w:val="0"/>
          <w:divBdr>
            <w:top w:val="none" w:sz="0" w:space="0" w:color="auto"/>
            <w:left w:val="none" w:sz="0" w:space="0" w:color="auto"/>
            <w:bottom w:val="none" w:sz="0" w:space="0" w:color="auto"/>
            <w:right w:val="none" w:sz="0" w:space="0" w:color="auto"/>
          </w:divBdr>
        </w:div>
        <w:div w:id="1892645112">
          <w:marLeft w:val="0"/>
          <w:marRight w:val="0"/>
          <w:marTop w:val="0"/>
          <w:marBottom w:val="0"/>
          <w:divBdr>
            <w:top w:val="none" w:sz="0" w:space="0" w:color="auto"/>
            <w:left w:val="none" w:sz="0" w:space="0" w:color="auto"/>
            <w:bottom w:val="none" w:sz="0" w:space="0" w:color="auto"/>
            <w:right w:val="none" w:sz="0" w:space="0" w:color="auto"/>
          </w:divBdr>
        </w:div>
        <w:div w:id="17202892">
          <w:marLeft w:val="0"/>
          <w:marRight w:val="0"/>
          <w:marTop w:val="0"/>
          <w:marBottom w:val="0"/>
          <w:divBdr>
            <w:top w:val="none" w:sz="0" w:space="0" w:color="auto"/>
            <w:left w:val="none" w:sz="0" w:space="0" w:color="auto"/>
            <w:bottom w:val="none" w:sz="0" w:space="0" w:color="auto"/>
            <w:right w:val="none" w:sz="0" w:space="0" w:color="auto"/>
          </w:divBdr>
        </w:div>
        <w:div w:id="29765820">
          <w:marLeft w:val="0"/>
          <w:marRight w:val="0"/>
          <w:marTop w:val="0"/>
          <w:marBottom w:val="0"/>
          <w:divBdr>
            <w:top w:val="none" w:sz="0" w:space="0" w:color="auto"/>
            <w:left w:val="none" w:sz="0" w:space="0" w:color="auto"/>
            <w:bottom w:val="none" w:sz="0" w:space="0" w:color="auto"/>
            <w:right w:val="none" w:sz="0" w:space="0" w:color="auto"/>
          </w:divBdr>
        </w:div>
        <w:div w:id="774523001">
          <w:marLeft w:val="0"/>
          <w:marRight w:val="0"/>
          <w:marTop w:val="0"/>
          <w:marBottom w:val="0"/>
          <w:divBdr>
            <w:top w:val="none" w:sz="0" w:space="0" w:color="auto"/>
            <w:left w:val="none" w:sz="0" w:space="0" w:color="auto"/>
            <w:bottom w:val="none" w:sz="0" w:space="0" w:color="auto"/>
            <w:right w:val="none" w:sz="0" w:space="0" w:color="auto"/>
          </w:divBdr>
        </w:div>
        <w:div w:id="1473057812">
          <w:marLeft w:val="0"/>
          <w:marRight w:val="0"/>
          <w:marTop w:val="0"/>
          <w:marBottom w:val="0"/>
          <w:divBdr>
            <w:top w:val="none" w:sz="0" w:space="0" w:color="auto"/>
            <w:left w:val="none" w:sz="0" w:space="0" w:color="auto"/>
            <w:bottom w:val="none" w:sz="0" w:space="0" w:color="auto"/>
            <w:right w:val="none" w:sz="0" w:space="0" w:color="auto"/>
          </w:divBdr>
        </w:div>
        <w:div w:id="1269198457">
          <w:marLeft w:val="0"/>
          <w:marRight w:val="0"/>
          <w:marTop w:val="0"/>
          <w:marBottom w:val="0"/>
          <w:divBdr>
            <w:top w:val="none" w:sz="0" w:space="0" w:color="auto"/>
            <w:left w:val="none" w:sz="0" w:space="0" w:color="auto"/>
            <w:bottom w:val="none" w:sz="0" w:space="0" w:color="auto"/>
            <w:right w:val="none" w:sz="0" w:space="0" w:color="auto"/>
          </w:divBdr>
        </w:div>
        <w:div w:id="1209488504">
          <w:marLeft w:val="0"/>
          <w:marRight w:val="0"/>
          <w:marTop w:val="0"/>
          <w:marBottom w:val="0"/>
          <w:divBdr>
            <w:top w:val="none" w:sz="0" w:space="0" w:color="auto"/>
            <w:left w:val="none" w:sz="0" w:space="0" w:color="auto"/>
            <w:bottom w:val="none" w:sz="0" w:space="0" w:color="auto"/>
            <w:right w:val="none" w:sz="0" w:space="0" w:color="auto"/>
          </w:divBdr>
        </w:div>
        <w:div w:id="780952327">
          <w:marLeft w:val="0"/>
          <w:marRight w:val="0"/>
          <w:marTop w:val="0"/>
          <w:marBottom w:val="0"/>
          <w:divBdr>
            <w:top w:val="none" w:sz="0" w:space="0" w:color="auto"/>
            <w:left w:val="none" w:sz="0" w:space="0" w:color="auto"/>
            <w:bottom w:val="none" w:sz="0" w:space="0" w:color="auto"/>
            <w:right w:val="none" w:sz="0" w:space="0" w:color="auto"/>
          </w:divBdr>
        </w:div>
        <w:div w:id="675227307">
          <w:marLeft w:val="0"/>
          <w:marRight w:val="0"/>
          <w:marTop w:val="0"/>
          <w:marBottom w:val="0"/>
          <w:divBdr>
            <w:top w:val="none" w:sz="0" w:space="0" w:color="auto"/>
            <w:left w:val="none" w:sz="0" w:space="0" w:color="auto"/>
            <w:bottom w:val="none" w:sz="0" w:space="0" w:color="auto"/>
            <w:right w:val="none" w:sz="0" w:space="0" w:color="auto"/>
          </w:divBdr>
        </w:div>
        <w:div w:id="289479871">
          <w:marLeft w:val="0"/>
          <w:marRight w:val="0"/>
          <w:marTop w:val="0"/>
          <w:marBottom w:val="0"/>
          <w:divBdr>
            <w:top w:val="none" w:sz="0" w:space="0" w:color="auto"/>
            <w:left w:val="none" w:sz="0" w:space="0" w:color="auto"/>
            <w:bottom w:val="none" w:sz="0" w:space="0" w:color="auto"/>
            <w:right w:val="none" w:sz="0" w:space="0" w:color="auto"/>
          </w:divBdr>
        </w:div>
        <w:div w:id="1470829658">
          <w:marLeft w:val="0"/>
          <w:marRight w:val="0"/>
          <w:marTop w:val="0"/>
          <w:marBottom w:val="0"/>
          <w:divBdr>
            <w:top w:val="none" w:sz="0" w:space="0" w:color="auto"/>
            <w:left w:val="none" w:sz="0" w:space="0" w:color="auto"/>
            <w:bottom w:val="none" w:sz="0" w:space="0" w:color="auto"/>
            <w:right w:val="none" w:sz="0" w:space="0" w:color="auto"/>
          </w:divBdr>
        </w:div>
        <w:div w:id="1332442269">
          <w:marLeft w:val="0"/>
          <w:marRight w:val="0"/>
          <w:marTop w:val="0"/>
          <w:marBottom w:val="0"/>
          <w:divBdr>
            <w:top w:val="none" w:sz="0" w:space="0" w:color="auto"/>
            <w:left w:val="none" w:sz="0" w:space="0" w:color="auto"/>
            <w:bottom w:val="none" w:sz="0" w:space="0" w:color="auto"/>
            <w:right w:val="none" w:sz="0" w:space="0" w:color="auto"/>
          </w:divBdr>
        </w:div>
        <w:div w:id="1268000634">
          <w:marLeft w:val="0"/>
          <w:marRight w:val="0"/>
          <w:marTop w:val="0"/>
          <w:marBottom w:val="0"/>
          <w:divBdr>
            <w:top w:val="none" w:sz="0" w:space="0" w:color="auto"/>
            <w:left w:val="none" w:sz="0" w:space="0" w:color="auto"/>
            <w:bottom w:val="none" w:sz="0" w:space="0" w:color="auto"/>
            <w:right w:val="none" w:sz="0" w:space="0" w:color="auto"/>
          </w:divBdr>
        </w:div>
      </w:divsChild>
    </w:div>
    <w:div w:id="216748009">
      <w:bodyDiv w:val="1"/>
      <w:marLeft w:val="0"/>
      <w:marRight w:val="0"/>
      <w:marTop w:val="0"/>
      <w:marBottom w:val="0"/>
      <w:divBdr>
        <w:top w:val="none" w:sz="0" w:space="0" w:color="auto"/>
        <w:left w:val="none" w:sz="0" w:space="0" w:color="auto"/>
        <w:bottom w:val="none" w:sz="0" w:space="0" w:color="auto"/>
        <w:right w:val="none" w:sz="0" w:space="0" w:color="auto"/>
      </w:divBdr>
    </w:div>
    <w:div w:id="843975919">
      <w:bodyDiv w:val="1"/>
      <w:marLeft w:val="0"/>
      <w:marRight w:val="0"/>
      <w:marTop w:val="0"/>
      <w:marBottom w:val="0"/>
      <w:divBdr>
        <w:top w:val="none" w:sz="0" w:space="0" w:color="auto"/>
        <w:left w:val="none" w:sz="0" w:space="0" w:color="auto"/>
        <w:bottom w:val="none" w:sz="0" w:space="0" w:color="auto"/>
        <w:right w:val="none" w:sz="0" w:space="0" w:color="auto"/>
      </w:divBdr>
      <w:divsChild>
        <w:div w:id="1068577542">
          <w:marLeft w:val="0"/>
          <w:marRight w:val="0"/>
          <w:marTop w:val="0"/>
          <w:marBottom w:val="0"/>
          <w:divBdr>
            <w:top w:val="none" w:sz="0" w:space="0" w:color="auto"/>
            <w:left w:val="none" w:sz="0" w:space="0" w:color="auto"/>
            <w:bottom w:val="none" w:sz="0" w:space="0" w:color="auto"/>
            <w:right w:val="none" w:sz="0" w:space="0" w:color="auto"/>
          </w:divBdr>
        </w:div>
        <w:div w:id="1965383005">
          <w:marLeft w:val="0"/>
          <w:marRight w:val="0"/>
          <w:marTop w:val="0"/>
          <w:marBottom w:val="0"/>
          <w:divBdr>
            <w:top w:val="none" w:sz="0" w:space="0" w:color="auto"/>
            <w:left w:val="none" w:sz="0" w:space="0" w:color="auto"/>
            <w:bottom w:val="none" w:sz="0" w:space="0" w:color="auto"/>
            <w:right w:val="none" w:sz="0" w:space="0" w:color="auto"/>
          </w:divBdr>
        </w:div>
        <w:div w:id="1826238151">
          <w:marLeft w:val="0"/>
          <w:marRight w:val="0"/>
          <w:marTop w:val="0"/>
          <w:marBottom w:val="0"/>
          <w:divBdr>
            <w:top w:val="none" w:sz="0" w:space="0" w:color="auto"/>
            <w:left w:val="none" w:sz="0" w:space="0" w:color="auto"/>
            <w:bottom w:val="none" w:sz="0" w:space="0" w:color="auto"/>
            <w:right w:val="none" w:sz="0" w:space="0" w:color="auto"/>
          </w:divBdr>
        </w:div>
        <w:div w:id="808716369">
          <w:marLeft w:val="0"/>
          <w:marRight w:val="0"/>
          <w:marTop w:val="0"/>
          <w:marBottom w:val="0"/>
          <w:divBdr>
            <w:top w:val="none" w:sz="0" w:space="0" w:color="auto"/>
            <w:left w:val="none" w:sz="0" w:space="0" w:color="auto"/>
            <w:bottom w:val="none" w:sz="0" w:space="0" w:color="auto"/>
            <w:right w:val="none" w:sz="0" w:space="0" w:color="auto"/>
          </w:divBdr>
        </w:div>
        <w:div w:id="561791311">
          <w:marLeft w:val="0"/>
          <w:marRight w:val="0"/>
          <w:marTop w:val="0"/>
          <w:marBottom w:val="0"/>
          <w:divBdr>
            <w:top w:val="none" w:sz="0" w:space="0" w:color="auto"/>
            <w:left w:val="none" w:sz="0" w:space="0" w:color="auto"/>
            <w:bottom w:val="none" w:sz="0" w:space="0" w:color="auto"/>
            <w:right w:val="none" w:sz="0" w:space="0" w:color="auto"/>
          </w:divBdr>
        </w:div>
        <w:div w:id="103040052">
          <w:marLeft w:val="0"/>
          <w:marRight w:val="0"/>
          <w:marTop w:val="0"/>
          <w:marBottom w:val="0"/>
          <w:divBdr>
            <w:top w:val="none" w:sz="0" w:space="0" w:color="auto"/>
            <w:left w:val="none" w:sz="0" w:space="0" w:color="auto"/>
            <w:bottom w:val="none" w:sz="0" w:space="0" w:color="auto"/>
            <w:right w:val="none" w:sz="0" w:space="0" w:color="auto"/>
          </w:divBdr>
        </w:div>
        <w:div w:id="250814573">
          <w:marLeft w:val="0"/>
          <w:marRight w:val="0"/>
          <w:marTop w:val="0"/>
          <w:marBottom w:val="0"/>
          <w:divBdr>
            <w:top w:val="none" w:sz="0" w:space="0" w:color="auto"/>
            <w:left w:val="none" w:sz="0" w:space="0" w:color="auto"/>
            <w:bottom w:val="none" w:sz="0" w:space="0" w:color="auto"/>
            <w:right w:val="none" w:sz="0" w:space="0" w:color="auto"/>
          </w:divBdr>
        </w:div>
        <w:div w:id="333606964">
          <w:marLeft w:val="0"/>
          <w:marRight w:val="0"/>
          <w:marTop w:val="0"/>
          <w:marBottom w:val="0"/>
          <w:divBdr>
            <w:top w:val="none" w:sz="0" w:space="0" w:color="auto"/>
            <w:left w:val="none" w:sz="0" w:space="0" w:color="auto"/>
            <w:bottom w:val="none" w:sz="0" w:space="0" w:color="auto"/>
            <w:right w:val="none" w:sz="0" w:space="0" w:color="auto"/>
          </w:divBdr>
        </w:div>
        <w:div w:id="539636461">
          <w:marLeft w:val="0"/>
          <w:marRight w:val="0"/>
          <w:marTop w:val="0"/>
          <w:marBottom w:val="0"/>
          <w:divBdr>
            <w:top w:val="none" w:sz="0" w:space="0" w:color="auto"/>
            <w:left w:val="none" w:sz="0" w:space="0" w:color="auto"/>
            <w:bottom w:val="none" w:sz="0" w:space="0" w:color="auto"/>
            <w:right w:val="none" w:sz="0" w:space="0" w:color="auto"/>
          </w:divBdr>
        </w:div>
        <w:div w:id="1179585718">
          <w:marLeft w:val="0"/>
          <w:marRight w:val="0"/>
          <w:marTop w:val="0"/>
          <w:marBottom w:val="0"/>
          <w:divBdr>
            <w:top w:val="none" w:sz="0" w:space="0" w:color="auto"/>
            <w:left w:val="none" w:sz="0" w:space="0" w:color="auto"/>
            <w:bottom w:val="none" w:sz="0" w:space="0" w:color="auto"/>
            <w:right w:val="none" w:sz="0" w:space="0" w:color="auto"/>
          </w:divBdr>
        </w:div>
        <w:div w:id="874082449">
          <w:marLeft w:val="0"/>
          <w:marRight w:val="0"/>
          <w:marTop w:val="0"/>
          <w:marBottom w:val="0"/>
          <w:divBdr>
            <w:top w:val="none" w:sz="0" w:space="0" w:color="auto"/>
            <w:left w:val="none" w:sz="0" w:space="0" w:color="auto"/>
            <w:bottom w:val="none" w:sz="0" w:space="0" w:color="auto"/>
            <w:right w:val="none" w:sz="0" w:space="0" w:color="auto"/>
          </w:divBdr>
        </w:div>
        <w:div w:id="244068685">
          <w:marLeft w:val="0"/>
          <w:marRight w:val="0"/>
          <w:marTop w:val="0"/>
          <w:marBottom w:val="0"/>
          <w:divBdr>
            <w:top w:val="none" w:sz="0" w:space="0" w:color="auto"/>
            <w:left w:val="none" w:sz="0" w:space="0" w:color="auto"/>
            <w:bottom w:val="none" w:sz="0" w:space="0" w:color="auto"/>
            <w:right w:val="none" w:sz="0" w:space="0" w:color="auto"/>
          </w:divBdr>
        </w:div>
        <w:div w:id="1879396618">
          <w:marLeft w:val="0"/>
          <w:marRight w:val="0"/>
          <w:marTop w:val="0"/>
          <w:marBottom w:val="0"/>
          <w:divBdr>
            <w:top w:val="none" w:sz="0" w:space="0" w:color="auto"/>
            <w:left w:val="none" w:sz="0" w:space="0" w:color="auto"/>
            <w:bottom w:val="none" w:sz="0" w:space="0" w:color="auto"/>
            <w:right w:val="none" w:sz="0" w:space="0" w:color="auto"/>
          </w:divBdr>
        </w:div>
        <w:div w:id="461193220">
          <w:marLeft w:val="0"/>
          <w:marRight w:val="0"/>
          <w:marTop w:val="0"/>
          <w:marBottom w:val="0"/>
          <w:divBdr>
            <w:top w:val="none" w:sz="0" w:space="0" w:color="auto"/>
            <w:left w:val="none" w:sz="0" w:space="0" w:color="auto"/>
            <w:bottom w:val="none" w:sz="0" w:space="0" w:color="auto"/>
            <w:right w:val="none" w:sz="0" w:space="0" w:color="auto"/>
          </w:divBdr>
        </w:div>
        <w:div w:id="1872109050">
          <w:marLeft w:val="0"/>
          <w:marRight w:val="0"/>
          <w:marTop w:val="0"/>
          <w:marBottom w:val="0"/>
          <w:divBdr>
            <w:top w:val="none" w:sz="0" w:space="0" w:color="auto"/>
            <w:left w:val="none" w:sz="0" w:space="0" w:color="auto"/>
            <w:bottom w:val="none" w:sz="0" w:space="0" w:color="auto"/>
            <w:right w:val="none" w:sz="0" w:space="0" w:color="auto"/>
          </w:divBdr>
        </w:div>
        <w:div w:id="2107191685">
          <w:marLeft w:val="0"/>
          <w:marRight w:val="0"/>
          <w:marTop w:val="0"/>
          <w:marBottom w:val="0"/>
          <w:divBdr>
            <w:top w:val="none" w:sz="0" w:space="0" w:color="auto"/>
            <w:left w:val="none" w:sz="0" w:space="0" w:color="auto"/>
            <w:bottom w:val="none" w:sz="0" w:space="0" w:color="auto"/>
            <w:right w:val="none" w:sz="0" w:space="0" w:color="auto"/>
          </w:divBdr>
        </w:div>
        <w:div w:id="1350762590">
          <w:marLeft w:val="0"/>
          <w:marRight w:val="0"/>
          <w:marTop w:val="0"/>
          <w:marBottom w:val="0"/>
          <w:divBdr>
            <w:top w:val="none" w:sz="0" w:space="0" w:color="auto"/>
            <w:left w:val="none" w:sz="0" w:space="0" w:color="auto"/>
            <w:bottom w:val="none" w:sz="0" w:space="0" w:color="auto"/>
            <w:right w:val="none" w:sz="0" w:space="0" w:color="auto"/>
          </w:divBdr>
        </w:div>
        <w:div w:id="537545026">
          <w:marLeft w:val="0"/>
          <w:marRight w:val="0"/>
          <w:marTop w:val="0"/>
          <w:marBottom w:val="0"/>
          <w:divBdr>
            <w:top w:val="none" w:sz="0" w:space="0" w:color="auto"/>
            <w:left w:val="none" w:sz="0" w:space="0" w:color="auto"/>
            <w:bottom w:val="none" w:sz="0" w:space="0" w:color="auto"/>
            <w:right w:val="none" w:sz="0" w:space="0" w:color="auto"/>
          </w:divBdr>
        </w:div>
        <w:div w:id="70543175">
          <w:marLeft w:val="0"/>
          <w:marRight w:val="0"/>
          <w:marTop w:val="0"/>
          <w:marBottom w:val="0"/>
          <w:divBdr>
            <w:top w:val="none" w:sz="0" w:space="0" w:color="auto"/>
            <w:left w:val="none" w:sz="0" w:space="0" w:color="auto"/>
            <w:bottom w:val="none" w:sz="0" w:space="0" w:color="auto"/>
            <w:right w:val="none" w:sz="0" w:space="0" w:color="auto"/>
          </w:divBdr>
        </w:div>
        <w:div w:id="601031264">
          <w:marLeft w:val="0"/>
          <w:marRight w:val="0"/>
          <w:marTop w:val="0"/>
          <w:marBottom w:val="0"/>
          <w:divBdr>
            <w:top w:val="none" w:sz="0" w:space="0" w:color="auto"/>
            <w:left w:val="none" w:sz="0" w:space="0" w:color="auto"/>
            <w:bottom w:val="none" w:sz="0" w:space="0" w:color="auto"/>
            <w:right w:val="none" w:sz="0" w:space="0" w:color="auto"/>
          </w:divBdr>
        </w:div>
        <w:div w:id="826635321">
          <w:marLeft w:val="0"/>
          <w:marRight w:val="0"/>
          <w:marTop w:val="0"/>
          <w:marBottom w:val="0"/>
          <w:divBdr>
            <w:top w:val="none" w:sz="0" w:space="0" w:color="auto"/>
            <w:left w:val="none" w:sz="0" w:space="0" w:color="auto"/>
            <w:bottom w:val="none" w:sz="0" w:space="0" w:color="auto"/>
            <w:right w:val="none" w:sz="0" w:space="0" w:color="auto"/>
          </w:divBdr>
        </w:div>
        <w:div w:id="1443107808">
          <w:marLeft w:val="0"/>
          <w:marRight w:val="0"/>
          <w:marTop w:val="0"/>
          <w:marBottom w:val="0"/>
          <w:divBdr>
            <w:top w:val="none" w:sz="0" w:space="0" w:color="auto"/>
            <w:left w:val="none" w:sz="0" w:space="0" w:color="auto"/>
            <w:bottom w:val="none" w:sz="0" w:space="0" w:color="auto"/>
            <w:right w:val="none" w:sz="0" w:space="0" w:color="auto"/>
          </w:divBdr>
        </w:div>
        <w:div w:id="2031368778">
          <w:marLeft w:val="0"/>
          <w:marRight w:val="0"/>
          <w:marTop w:val="0"/>
          <w:marBottom w:val="0"/>
          <w:divBdr>
            <w:top w:val="none" w:sz="0" w:space="0" w:color="auto"/>
            <w:left w:val="none" w:sz="0" w:space="0" w:color="auto"/>
            <w:bottom w:val="none" w:sz="0" w:space="0" w:color="auto"/>
            <w:right w:val="none" w:sz="0" w:space="0" w:color="auto"/>
          </w:divBdr>
        </w:div>
        <w:div w:id="909923770">
          <w:marLeft w:val="0"/>
          <w:marRight w:val="0"/>
          <w:marTop w:val="0"/>
          <w:marBottom w:val="0"/>
          <w:divBdr>
            <w:top w:val="none" w:sz="0" w:space="0" w:color="auto"/>
            <w:left w:val="none" w:sz="0" w:space="0" w:color="auto"/>
            <w:bottom w:val="none" w:sz="0" w:space="0" w:color="auto"/>
            <w:right w:val="none" w:sz="0" w:space="0" w:color="auto"/>
          </w:divBdr>
        </w:div>
        <w:div w:id="1562324195">
          <w:marLeft w:val="0"/>
          <w:marRight w:val="0"/>
          <w:marTop w:val="0"/>
          <w:marBottom w:val="0"/>
          <w:divBdr>
            <w:top w:val="none" w:sz="0" w:space="0" w:color="auto"/>
            <w:left w:val="none" w:sz="0" w:space="0" w:color="auto"/>
            <w:bottom w:val="none" w:sz="0" w:space="0" w:color="auto"/>
            <w:right w:val="none" w:sz="0" w:space="0" w:color="auto"/>
          </w:divBdr>
        </w:div>
        <w:div w:id="287975668">
          <w:marLeft w:val="0"/>
          <w:marRight w:val="0"/>
          <w:marTop w:val="0"/>
          <w:marBottom w:val="0"/>
          <w:divBdr>
            <w:top w:val="none" w:sz="0" w:space="0" w:color="auto"/>
            <w:left w:val="none" w:sz="0" w:space="0" w:color="auto"/>
            <w:bottom w:val="none" w:sz="0" w:space="0" w:color="auto"/>
            <w:right w:val="none" w:sz="0" w:space="0" w:color="auto"/>
          </w:divBdr>
        </w:div>
        <w:div w:id="723454666">
          <w:marLeft w:val="0"/>
          <w:marRight w:val="0"/>
          <w:marTop w:val="0"/>
          <w:marBottom w:val="0"/>
          <w:divBdr>
            <w:top w:val="none" w:sz="0" w:space="0" w:color="auto"/>
            <w:left w:val="none" w:sz="0" w:space="0" w:color="auto"/>
            <w:bottom w:val="none" w:sz="0" w:space="0" w:color="auto"/>
            <w:right w:val="none" w:sz="0" w:space="0" w:color="auto"/>
          </w:divBdr>
        </w:div>
        <w:div w:id="1860393511">
          <w:marLeft w:val="0"/>
          <w:marRight w:val="0"/>
          <w:marTop w:val="0"/>
          <w:marBottom w:val="0"/>
          <w:divBdr>
            <w:top w:val="none" w:sz="0" w:space="0" w:color="auto"/>
            <w:left w:val="none" w:sz="0" w:space="0" w:color="auto"/>
            <w:bottom w:val="none" w:sz="0" w:space="0" w:color="auto"/>
            <w:right w:val="none" w:sz="0" w:space="0" w:color="auto"/>
          </w:divBdr>
        </w:div>
        <w:div w:id="724379797">
          <w:marLeft w:val="0"/>
          <w:marRight w:val="0"/>
          <w:marTop w:val="0"/>
          <w:marBottom w:val="0"/>
          <w:divBdr>
            <w:top w:val="none" w:sz="0" w:space="0" w:color="auto"/>
            <w:left w:val="none" w:sz="0" w:space="0" w:color="auto"/>
            <w:bottom w:val="none" w:sz="0" w:space="0" w:color="auto"/>
            <w:right w:val="none" w:sz="0" w:space="0" w:color="auto"/>
          </w:divBdr>
        </w:div>
        <w:div w:id="1872179832">
          <w:marLeft w:val="0"/>
          <w:marRight w:val="0"/>
          <w:marTop w:val="0"/>
          <w:marBottom w:val="0"/>
          <w:divBdr>
            <w:top w:val="none" w:sz="0" w:space="0" w:color="auto"/>
            <w:left w:val="none" w:sz="0" w:space="0" w:color="auto"/>
            <w:bottom w:val="none" w:sz="0" w:space="0" w:color="auto"/>
            <w:right w:val="none" w:sz="0" w:space="0" w:color="auto"/>
          </w:divBdr>
        </w:div>
        <w:div w:id="1002009376">
          <w:marLeft w:val="0"/>
          <w:marRight w:val="0"/>
          <w:marTop w:val="0"/>
          <w:marBottom w:val="0"/>
          <w:divBdr>
            <w:top w:val="none" w:sz="0" w:space="0" w:color="auto"/>
            <w:left w:val="none" w:sz="0" w:space="0" w:color="auto"/>
            <w:bottom w:val="none" w:sz="0" w:space="0" w:color="auto"/>
            <w:right w:val="none" w:sz="0" w:space="0" w:color="auto"/>
          </w:divBdr>
        </w:div>
        <w:div w:id="903637001">
          <w:marLeft w:val="0"/>
          <w:marRight w:val="0"/>
          <w:marTop w:val="0"/>
          <w:marBottom w:val="0"/>
          <w:divBdr>
            <w:top w:val="none" w:sz="0" w:space="0" w:color="auto"/>
            <w:left w:val="none" w:sz="0" w:space="0" w:color="auto"/>
            <w:bottom w:val="none" w:sz="0" w:space="0" w:color="auto"/>
            <w:right w:val="none" w:sz="0" w:space="0" w:color="auto"/>
          </w:divBdr>
        </w:div>
        <w:div w:id="1333951147">
          <w:marLeft w:val="0"/>
          <w:marRight w:val="0"/>
          <w:marTop w:val="0"/>
          <w:marBottom w:val="0"/>
          <w:divBdr>
            <w:top w:val="none" w:sz="0" w:space="0" w:color="auto"/>
            <w:left w:val="none" w:sz="0" w:space="0" w:color="auto"/>
            <w:bottom w:val="none" w:sz="0" w:space="0" w:color="auto"/>
            <w:right w:val="none" w:sz="0" w:space="0" w:color="auto"/>
          </w:divBdr>
        </w:div>
        <w:div w:id="334695400">
          <w:marLeft w:val="0"/>
          <w:marRight w:val="0"/>
          <w:marTop w:val="0"/>
          <w:marBottom w:val="0"/>
          <w:divBdr>
            <w:top w:val="none" w:sz="0" w:space="0" w:color="auto"/>
            <w:left w:val="none" w:sz="0" w:space="0" w:color="auto"/>
            <w:bottom w:val="none" w:sz="0" w:space="0" w:color="auto"/>
            <w:right w:val="none" w:sz="0" w:space="0" w:color="auto"/>
          </w:divBdr>
        </w:div>
        <w:div w:id="1078013084">
          <w:marLeft w:val="0"/>
          <w:marRight w:val="0"/>
          <w:marTop w:val="0"/>
          <w:marBottom w:val="0"/>
          <w:divBdr>
            <w:top w:val="none" w:sz="0" w:space="0" w:color="auto"/>
            <w:left w:val="none" w:sz="0" w:space="0" w:color="auto"/>
            <w:bottom w:val="none" w:sz="0" w:space="0" w:color="auto"/>
            <w:right w:val="none" w:sz="0" w:space="0" w:color="auto"/>
          </w:divBdr>
        </w:div>
        <w:div w:id="2011374667">
          <w:marLeft w:val="0"/>
          <w:marRight w:val="0"/>
          <w:marTop w:val="0"/>
          <w:marBottom w:val="0"/>
          <w:divBdr>
            <w:top w:val="none" w:sz="0" w:space="0" w:color="auto"/>
            <w:left w:val="none" w:sz="0" w:space="0" w:color="auto"/>
            <w:bottom w:val="none" w:sz="0" w:space="0" w:color="auto"/>
            <w:right w:val="none" w:sz="0" w:space="0" w:color="auto"/>
          </w:divBdr>
        </w:div>
        <w:div w:id="1608851716">
          <w:marLeft w:val="0"/>
          <w:marRight w:val="0"/>
          <w:marTop w:val="0"/>
          <w:marBottom w:val="0"/>
          <w:divBdr>
            <w:top w:val="none" w:sz="0" w:space="0" w:color="auto"/>
            <w:left w:val="none" w:sz="0" w:space="0" w:color="auto"/>
            <w:bottom w:val="none" w:sz="0" w:space="0" w:color="auto"/>
            <w:right w:val="none" w:sz="0" w:space="0" w:color="auto"/>
          </w:divBdr>
        </w:div>
        <w:div w:id="771709733">
          <w:marLeft w:val="0"/>
          <w:marRight w:val="0"/>
          <w:marTop w:val="0"/>
          <w:marBottom w:val="0"/>
          <w:divBdr>
            <w:top w:val="none" w:sz="0" w:space="0" w:color="auto"/>
            <w:left w:val="none" w:sz="0" w:space="0" w:color="auto"/>
            <w:bottom w:val="none" w:sz="0" w:space="0" w:color="auto"/>
            <w:right w:val="none" w:sz="0" w:space="0" w:color="auto"/>
          </w:divBdr>
        </w:div>
        <w:div w:id="1300576617">
          <w:marLeft w:val="0"/>
          <w:marRight w:val="0"/>
          <w:marTop w:val="0"/>
          <w:marBottom w:val="0"/>
          <w:divBdr>
            <w:top w:val="none" w:sz="0" w:space="0" w:color="auto"/>
            <w:left w:val="none" w:sz="0" w:space="0" w:color="auto"/>
            <w:bottom w:val="none" w:sz="0" w:space="0" w:color="auto"/>
            <w:right w:val="none" w:sz="0" w:space="0" w:color="auto"/>
          </w:divBdr>
        </w:div>
        <w:div w:id="2055537407">
          <w:marLeft w:val="0"/>
          <w:marRight w:val="0"/>
          <w:marTop w:val="0"/>
          <w:marBottom w:val="0"/>
          <w:divBdr>
            <w:top w:val="none" w:sz="0" w:space="0" w:color="auto"/>
            <w:left w:val="none" w:sz="0" w:space="0" w:color="auto"/>
            <w:bottom w:val="none" w:sz="0" w:space="0" w:color="auto"/>
            <w:right w:val="none" w:sz="0" w:space="0" w:color="auto"/>
          </w:divBdr>
        </w:div>
        <w:div w:id="8678729">
          <w:marLeft w:val="0"/>
          <w:marRight w:val="0"/>
          <w:marTop w:val="0"/>
          <w:marBottom w:val="0"/>
          <w:divBdr>
            <w:top w:val="none" w:sz="0" w:space="0" w:color="auto"/>
            <w:left w:val="none" w:sz="0" w:space="0" w:color="auto"/>
            <w:bottom w:val="none" w:sz="0" w:space="0" w:color="auto"/>
            <w:right w:val="none" w:sz="0" w:space="0" w:color="auto"/>
          </w:divBdr>
        </w:div>
        <w:div w:id="611520948">
          <w:marLeft w:val="0"/>
          <w:marRight w:val="0"/>
          <w:marTop w:val="0"/>
          <w:marBottom w:val="0"/>
          <w:divBdr>
            <w:top w:val="none" w:sz="0" w:space="0" w:color="auto"/>
            <w:left w:val="none" w:sz="0" w:space="0" w:color="auto"/>
            <w:bottom w:val="none" w:sz="0" w:space="0" w:color="auto"/>
            <w:right w:val="none" w:sz="0" w:space="0" w:color="auto"/>
          </w:divBdr>
        </w:div>
        <w:div w:id="1111051941">
          <w:marLeft w:val="0"/>
          <w:marRight w:val="0"/>
          <w:marTop w:val="0"/>
          <w:marBottom w:val="0"/>
          <w:divBdr>
            <w:top w:val="none" w:sz="0" w:space="0" w:color="auto"/>
            <w:left w:val="none" w:sz="0" w:space="0" w:color="auto"/>
            <w:bottom w:val="none" w:sz="0" w:space="0" w:color="auto"/>
            <w:right w:val="none" w:sz="0" w:space="0" w:color="auto"/>
          </w:divBdr>
        </w:div>
        <w:div w:id="514923581">
          <w:marLeft w:val="0"/>
          <w:marRight w:val="0"/>
          <w:marTop w:val="0"/>
          <w:marBottom w:val="0"/>
          <w:divBdr>
            <w:top w:val="none" w:sz="0" w:space="0" w:color="auto"/>
            <w:left w:val="none" w:sz="0" w:space="0" w:color="auto"/>
            <w:bottom w:val="none" w:sz="0" w:space="0" w:color="auto"/>
            <w:right w:val="none" w:sz="0" w:space="0" w:color="auto"/>
          </w:divBdr>
        </w:div>
        <w:div w:id="1771269972">
          <w:marLeft w:val="0"/>
          <w:marRight w:val="0"/>
          <w:marTop w:val="0"/>
          <w:marBottom w:val="0"/>
          <w:divBdr>
            <w:top w:val="none" w:sz="0" w:space="0" w:color="auto"/>
            <w:left w:val="none" w:sz="0" w:space="0" w:color="auto"/>
            <w:bottom w:val="none" w:sz="0" w:space="0" w:color="auto"/>
            <w:right w:val="none" w:sz="0" w:space="0" w:color="auto"/>
          </w:divBdr>
        </w:div>
        <w:div w:id="3173652">
          <w:marLeft w:val="0"/>
          <w:marRight w:val="0"/>
          <w:marTop w:val="0"/>
          <w:marBottom w:val="0"/>
          <w:divBdr>
            <w:top w:val="none" w:sz="0" w:space="0" w:color="auto"/>
            <w:left w:val="none" w:sz="0" w:space="0" w:color="auto"/>
            <w:bottom w:val="none" w:sz="0" w:space="0" w:color="auto"/>
            <w:right w:val="none" w:sz="0" w:space="0" w:color="auto"/>
          </w:divBdr>
        </w:div>
        <w:div w:id="1255359741">
          <w:marLeft w:val="0"/>
          <w:marRight w:val="0"/>
          <w:marTop w:val="0"/>
          <w:marBottom w:val="0"/>
          <w:divBdr>
            <w:top w:val="none" w:sz="0" w:space="0" w:color="auto"/>
            <w:left w:val="none" w:sz="0" w:space="0" w:color="auto"/>
            <w:bottom w:val="none" w:sz="0" w:space="0" w:color="auto"/>
            <w:right w:val="none" w:sz="0" w:space="0" w:color="auto"/>
          </w:divBdr>
        </w:div>
        <w:div w:id="889193031">
          <w:marLeft w:val="0"/>
          <w:marRight w:val="0"/>
          <w:marTop w:val="0"/>
          <w:marBottom w:val="0"/>
          <w:divBdr>
            <w:top w:val="none" w:sz="0" w:space="0" w:color="auto"/>
            <w:left w:val="none" w:sz="0" w:space="0" w:color="auto"/>
            <w:bottom w:val="none" w:sz="0" w:space="0" w:color="auto"/>
            <w:right w:val="none" w:sz="0" w:space="0" w:color="auto"/>
          </w:divBdr>
        </w:div>
        <w:div w:id="1980569555">
          <w:marLeft w:val="0"/>
          <w:marRight w:val="0"/>
          <w:marTop w:val="0"/>
          <w:marBottom w:val="0"/>
          <w:divBdr>
            <w:top w:val="none" w:sz="0" w:space="0" w:color="auto"/>
            <w:left w:val="none" w:sz="0" w:space="0" w:color="auto"/>
            <w:bottom w:val="none" w:sz="0" w:space="0" w:color="auto"/>
            <w:right w:val="none" w:sz="0" w:space="0" w:color="auto"/>
          </w:divBdr>
        </w:div>
        <w:div w:id="2071730713">
          <w:marLeft w:val="0"/>
          <w:marRight w:val="0"/>
          <w:marTop w:val="0"/>
          <w:marBottom w:val="0"/>
          <w:divBdr>
            <w:top w:val="none" w:sz="0" w:space="0" w:color="auto"/>
            <w:left w:val="none" w:sz="0" w:space="0" w:color="auto"/>
            <w:bottom w:val="none" w:sz="0" w:space="0" w:color="auto"/>
            <w:right w:val="none" w:sz="0" w:space="0" w:color="auto"/>
          </w:divBdr>
        </w:div>
        <w:div w:id="1267076779">
          <w:marLeft w:val="0"/>
          <w:marRight w:val="0"/>
          <w:marTop w:val="0"/>
          <w:marBottom w:val="0"/>
          <w:divBdr>
            <w:top w:val="none" w:sz="0" w:space="0" w:color="auto"/>
            <w:left w:val="none" w:sz="0" w:space="0" w:color="auto"/>
            <w:bottom w:val="none" w:sz="0" w:space="0" w:color="auto"/>
            <w:right w:val="none" w:sz="0" w:space="0" w:color="auto"/>
          </w:divBdr>
        </w:div>
        <w:div w:id="1317567840">
          <w:marLeft w:val="0"/>
          <w:marRight w:val="0"/>
          <w:marTop w:val="0"/>
          <w:marBottom w:val="0"/>
          <w:divBdr>
            <w:top w:val="none" w:sz="0" w:space="0" w:color="auto"/>
            <w:left w:val="none" w:sz="0" w:space="0" w:color="auto"/>
            <w:bottom w:val="none" w:sz="0" w:space="0" w:color="auto"/>
            <w:right w:val="none" w:sz="0" w:space="0" w:color="auto"/>
          </w:divBdr>
        </w:div>
        <w:div w:id="32853056">
          <w:marLeft w:val="0"/>
          <w:marRight w:val="0"/>
          <w:marTop w:val="0"/>
          <w:marBottom w:val="0"/>
          <w:divBdr>
            <w:top w:val="none" w:sz="0" w:space="0" w:color="auto"/>
            <w:left w:val="none" w:sz="0" w:space="0" w:color="auto"/>
            <w:bottom w:val="none" w:sz="0" w:space="0" w:color="auto"/>
            <w:right w:val="none" w:sz="0" w:space="0" w:color="auto"/>
          </w:divBdr>
        </w:div>
        <w:div w:id="1578784988">
          <w:marLeft w:val="0"/>
          <w:marRight w:val="0"/>
          <w:marTop w:val="0"/>
          <w:marBottom w:val="0"/>
          <w:divBdr>
            <w:top w:val="none" w:sz="0" w:space="0" w:color="auto"/>
            <w:left w:val="none" w:sz="0" w:space="0" w:color="auto"/>
            <w:bottom w:val="none" w:sz="0" w:space="0" w:color="auto"/>
            <w:right w:val="none" w:sz="0" w:space="0" w:color="auto"/>
          </w:divBdr>
        </w:div>
        <w:div w:id="126703107">
          <w:marLeft w:val="0"/>
          <w:marRight w:val="0"/>
          <w:marTop w:val="0"/>
          <w:marBottom w:val="0"/>
          <w:divBdr>
            <w:top w:val="none" w:sz="0" w:space="0" w:color="auto"/>
            <w:left w:val="none" w:sz="0" w:space="0" w:color="auto"/>
            <w:bottom w:val="none" w:sz="0" w:space="0" w:color="auto"/>
            <w:right w:val="none" w:sz="0" w:space="0" w:color="auto"/>
          </w:divBdr>
        </w:div>
        <w:div w:id="1226991144">
          <w:marLeft w:val="0"/>
          <w:marRight w:val="0"/>
          <w:marTop w:val="0"/>
          <w:marBottom w:val="0"/>
          <w:divBdr>
            <w:top w:val="none" w:sz="0" w:space="0" w:color="auto"/>
            <w:left w:val="none" w:sz="0" w:space="0" w:color="auto"/>
            <w:bottom w:val="none" w:sz="0" w:space="0" w:color="auto"/>
            <w:right w:val="none" w:sz="0" w:space="0" w:color="auto"/>
          </w:divBdr>
        </w:div>
        <w:div w:id="870457551">
          <w:marLeft w:val="0"/>
          <w:marRight w:val="0"/>
          <w:marTop w:val="0"/>
          <w:marBottom w:val="0"/>
          <w:divBdr>
            <w:top w:val="none" w:sz="0" w:space="0" w:color="auto"/>
            <w:left w:val="none" w:sz="0" w:space="0" w:color="auto"/>
            <w:bottom w:val="none" w:sz="0" w:space="0" w:color="auto"/>
            <w:right w:val="none" w:sz="0" w:space="0" w:color="auto"/>
          </w:divBdr>
        </w:div>
        <w:div w:id="746079431">
          <w:marLeft w:val="0"/>
          <w:marRight w:val="0"/>
          <w:marTop w:val="0"/>
          <w:marBottom w:val="0"/>
          <w:divBdr>
            <w:top w:val="none" w:sz="0" w:space="0" w:color="auto"/>
            <w:left w:val="none" w:sz="0" w:space="0" w:color="auto"/>
            <w:bottom w:val="none" w:sz="0" w:space="0" w:color="auto"/>
            <w:right w:val="none" w:sz="0" w:space="0" w:color="auto"/>
          </w:divBdr>
        </w:div>
        <w:div w:id="590047574">
          <w:marLeft w:val="0"/>
          <w:marRight w:val="0"/>
          <w:marTop w:val="0"/>
          <w:marBottom w:val="0"/>
          <w:divBdr>
            <w:top w:val="none" w:sz="0" w:space="0" w:color="auto"/>
            <w:left w:val="none" w:sz="0" w:space="0" w:color="auto"/>
            <w:bottom w:val="none" w:sz="0" w:space="0" w:color="auto"/>
            <w:right w:val="none" w:sz="0" w:space="0" w:color="auto"/>
          </w:divBdr>
        </w:div>
        <w:div w:id="513955654">
          <w:marLeft w:val="0"/>
          <w:marRight w:val="0"/>
          <w:marTop w:val="0"/>
          <w:marBottom w:val="0"/>
          <w:divBdr>
            <w:top w:val="none" w:sz="0" w:space="0" w:color="auto"/>
            <w:left w:val="none" w:sz="0" w:space="0" w:color="auto"/>
            <w:bottom w:val="none" w:sz="0" w:space="0" w:color="auto"/>
            <w:right w:val="none" w:sz="0" w:space="0" w:color="auto"/>
          </w:divBdr>
        </w:div>
        <w:div w:id="724523769">
          <w:marLeft w:val="0"/>
          <w:marRight w:val="0"/>
          <w:marTop w:val="0"/>
          <w:marBottom w:val="0"/>
          <w:divBdr>
            <w:top w:val="none" w:sz="0" w:space="0" w:color="auto"/>
            <w:left w:val="none" w:sz="0" w:space="0" w:color="auto"/>
            <w:bottom w:val="none" w:sz="0" w:space="0" w:color="auto"/>
            <w:right w:val="none" w:sz="0" w:space="0" w:color="auto"/>
          </w:divBdr>
        </w:div>
        <w:div w:id="587662558">
          <w:marLeft w:val="0"/>
          <w:marRight w:val="0"/>
          <w:marTop w:val="0"/>
          <w:marBottom w:val="0"/>
          <w:divBdr>
            <w:top w:val="none" w:sz="0" w:space="0" w:color="auto"/>
            <w:left w:val="none" w:sz="0" w:space="0" w:color="auto"/>
            <w:bottom w:val="none" w:sz="0" w:space="0" w:color="auto"/>
            <w:right w:val="none" w:sz="0" w:space="0" w:color="auto"/>
          </w:divBdr>
        </w:div>
        <w:div w:id="959847553">
          <w:marLeft w:val="0"/>
          <w:marRight w:val="0"/>
          <w:marTop w:val="0"/>
          <w:marBottom w:val="0"/>
          <w:divBdr>
            <w:top w:val="none" w:sz="0" w:space="0" w:color="auto"/>
            <w:left w:val="none" w:sz="0" w:space="0" w:color="auto"/>
            <w:bottom w:val="none" w:sz="0" w:space="0" w:color="auto"/>
            <w:right w:val="none" w:sz="0" w:space="0" w:color="auto"/>
          </w:divBdr>
        </w:div>
        <w:div w:id="603422350">
          <w:marLeft w:val="0"/>
          <w:marRight w:val="0"/>
          <w:marTop w:val="0"/>
          <w:marBottom w:val="0"/>
          <w:divBdr>
            <w:top w:val="none" w:sz="0" w:space="0" w:color="auto"/>
            <w:left w:val="none" w:sz="0" w:space="0" w:color="auto"/>
            <w:bottom w:val="none" w:sz="0" w:space="0" w:color="auto"/>
            <w:right w:val="none" w:sz="0" w:space="0" w:color="auto"/>
          </w:divBdr>
        </w:div>
      </w:divsChild>
    </w:div>
    <w:div w:id="123728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item.asp?id=16770273" TargetMode="External"/><Relationship Id="rId13" Type="http://schemas.openxmlformats.org/officeDocument/2006/relationships/hyperlink" Target="http://www.mon.gov.ru/ruk/ministr/dok/6523/" TargetMode="External"/><Relationship Id="rId3" Type="http://schemas.microsoft.com/office/2007/relationships/stylesWithEffects" Target="stylesWithEffects.xml"/><Relationship Id="rId7" Type="http://schemas.openxmlformats.org/officeDocument/2006/relationships/hyperlink" Target="http://elibrary.ru/item.asp?id=25313645" TargetMode="External"/><Relationship Id="rId12" Type="http://schemas.openxmlformats.org/officeDocument/2006/relationships/hyperlink" Target="http://elibrary.ru/item.asp?id=241928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pu.ru/upload/documents/2013/02/21/5619b52c52527507b933f1de8397bb22/2012-4.pdf" TargetMode="External"/><Relationship Id="rId11" Type="http://schemas.openxmlformats.org/officeDocument/2006/relationships/hyperlink" Target="http://elibrary.ru/item.asp?id=241930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library.ru/contents.asp?issueid=958904&amp;selid=16770273" TargetMode="External"/><Relationship Id="rId4" Type="http://schemas.openxmlformats.org/officeDocument/2006/relationships/settings" Target="settings.xml"/><Relationship Id="rId9" Type="http://schemas.openxmlformats.org/officeDocument/2006/relationships/hyperlink" Target="http://elibrary.ru/contents.asp?issueid=95890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9968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ПГТА</Company>
  <LinksUpToDate>false</LinksUpToDate>
  <CharactersWithSpaces>11693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OsipovaN</dc:creator>
  <cp:lastModifiedBy>gk132</cp:lastModifiedBy>
  <cp:revision>2</cp:revision>
  <cp:lastPrinted>2016-09-10T11:35:00Z</cp:lastPrinted>
  <dcterms:created xsi:type="dcterms:W3CDTF">2016-09-12T08:04:00Z</dcterms:created>
  <dcterms:modified xsi:type="dcterms:W3CDTF">2016-09-12T08:04:00Z</dcterms:modified>
</cp:coreProperties>
</file>