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67" w:rsidRDefault="00F61667" w:rsidP="008E324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УДК </w:t>
      </w:r>
      <w:r w:rsidRPr="00F61667">
        <w:rPr>
          <w:rFonts w:ascii="Times New Roman" w:eastAsia="Times New Roman" w:hAnsi="Times New Roman" w:cs="Times New Roman"/>
          <w:bCs/>
          <w:sz w:val="24"/>
          <w:szCs w:val="24"/>
        </w:rPr>
        <w:t>338.48</w:t>
      </w:r>
    </w:p>
    <w:p w:rsidR="00F61667" w:rsidRDefault="00F61667" w:rsidP="008E3247">
      <w:pPr>
        <w:spacing w:after="0" w:line="240" w:lineRule="auto"/>
        <w:rPr>
          <w:rFonts w:ascii="Times New Roman" w:eastAsia="Times New Roman" w:hAnsi="Times New Roman" w:cs="Times New Roman"/>
          <w:b/>
          <w:bCs/>
          <w:sz w:val="24"/>
          <w:szCs w:val="24"/>
        </w:rPr>
      </w:pPr>
    </w:p>
    <w:p w:rsidR="008E3247" w:rsidRPr="00873C83" w:rsidRDefault="008E3247" w:rsidP="008E3247">
      <w:pPr>
        <w:numPr>
          <w:ilvl w:val="0"/>
          <w:numId w:val="3"/>
        </w:numPr>
        <w:spacing w:after="0" w:line="240" w:lineRule="auto"/>
        <w:ind w:left="360"/>
        <w:rPr>
          <w:rFonts w:ascii="Times New Roman" w:eastAsia="Times New Roman" w:hAnsi="Times New Roman" w:cs="Times New Roman"/>
          <w:b/>
          <w:bCs/>
          <w:sz w:val="24"/>
          <w:szCs w:val="24"/>
        </w:rPr>
      </w:pPr>
      <w:r w:rsidRPr="00873C83">
        <w:rPr>
          <w:rFonts w:ascii="Times New Roman" w:eastAsia="Times New Roman" w:hAnsi="Times New Roman" w:cs="Times New Roman"/>
          <w:b/>
          <w:bCs/>
          <w:sz w:val="24"/>
          <w:szCs w:val="24"/>
        </w:rPr>
        <w:t xml:space="preserve">НАЗВАНИЕ ДОКЛАДА: </w:t>
      </w:r>
    </w:p>
    <w:p w:rsidR="008E3247" w:rsidRPr="00873C83" w:rsidRDefault="00865C4C" w:rsidP="008E3247">
      <w:pPr>
        <w:spacing w:after="0" w:line="240" w:lineRule="auto"/>
        <w:ind w:left="360"/>
        <w:rPr>
          <w:rFonts w:ascii="Times New Roman" w:eastAsia="Times New Roman" w:hAnsi="Times New Roman" w:cs="Times New Roman"/>
          <w:bCs/>
          <w:sz w:val="24"/>
          <w:szCs w:val="24"/>
        </w:rPr>
      </w:pPr>
      <w:r w:rsidRPr="00873C83">
        <w:rPr>
          <w:rFonts w:ascii="Times New Roman" w:eastAsia="Times New Roman" w:hAnsi="Times New Roman" w:cs="Times New Roman"/>
          <w:bCs/>
          <w:sz w:val="24"/>
          <w:szCs w:val="24"/>
        </w:rPr>
        <w:t>ОБУЧЕНИЕ СТУДЕНТОВ ТУРИСТСКИХ ВУЗОВ ПРОЕКТИРОВАНИЮ ВИРТУАЛЬНЫХ ЭКСКУРСИЙ</w:t>
      </w:r>
    </w:p>
    <w:p w:rsidR="008E3247" w:rsidRPr="00873C83" w:rsidRDefault="008E3247" w:rsidP="008E3247">
      <w:pPr>
        <w:spacing w:after="0" w:line="240" w:lineRule="auto"/>
        <w:ind w:left="360"/>
        <w:rPr>
          <w:rFonts w:ascii="Times New Roman" w:eastAsia="Times New Roman" w:hAnsi="Times New Roman" w:cs="Times New Roman"/>
          <w:bCs/>
          <w:sz w:val="24"/>
          <w:szCs w:val="24"/>
        </w:rPr>
      </w:pPr>
    </w:p>
    <w:p w:rsidR="008E3247" w:rsidRPr="001243B0" w:rsidRDefault="00C10824" w:rsidP="008E3247">
      <w:pPr>
        <w:spacing w:after="0" w:line="240" w:lineRule="auto"/>
        <w:ind w:left="360"/>
        <w:rPr>
          <w:rFonts w:ascii="Times New Roman" w:eastAsia="Times New Roman" w:hAnsi="Times New Roman" w:cs="Times New Roman"/>
          <w:bCs/>
          <w:sz w:val="24"/>
          <w:szCs w:val="24"/>
          <w:lang w:val="en-US"/>
        </w:rPr>
      </w:pPr>
      <w:bookmarkStart w:id="0" w:name="_GoBack"/>
      <w:r>
        <w:rPr>
          <w:rFonts w:ascii="Times New Roman" w:eastAsia="Times New Roman" w:hAnsi="Times New Roman" w:cs="Times New Roman"/>
          <w:bCs/>
          <w:sz w:val="24"/>
          <w:szCs w:val="24"/>
          <w:lang w:val="en-US"/>
        </w:rPr>
        <w:t>TEACHING</w:t>
      </w:r>
      <w:r w:rsidRPr="00C10824">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VIRTUAL TOURS</w:t>
      </w:r>
      <w:r w:rsidRPr="00C10824">
        <w:rPr>
          <w:rFonts w:ascii="Times New Roman" w:eastAsia="Times New Roman" w:hAnsi="Times New Roman" w:cs="Times New Roman"/>
          <w:bCs/>
          <w:sz w:val="24"/>
          <w:szCs w:val="24"/>
          <w:lang w:val="en-US"/>
        </w:rPr>
        <w:t xml:space="preserve"> DESIGN </w:t>
      </w:r>
      <w:r>
        <w:rPr>
          <w:rFonts w:ascii="Times New Roman" w:eastAsia="Times New Roman" w:hAnsi="Times New Roman" w:cs="Times New Roman"/>
          <w:bCs/>
          <w:sz w:val="24"/>
          <w:szCs w:val="24"/>
          <w:lang w:val="en-US"/>
        </w:rPr>
        <w:t>AT TOURIST EDUCATION ORGANIZATIONS</w:t>
      </w:r>
    </w:p>
    <w:bookmarkEnd w:id="0"/>
    <w:p w:rsidR="00C10824" w:rsidRPr="00C10824" w:rsidRDefault="00C10824" w:rsidP="008E3247">
      <w:pPr>
        <w:spacing w:after="0" w:line="240" w:lineRule="auto"/>
        <w:ind w:left="360"/>
        <w:rPr>
          <w:rFonts w:ascii="Times New Roman" w:eastAsia="Times New Roman" w:hAnsi="Times New Roman" w:cs="Times New Roman"/>
          <w:bCs/>
          <w:sz w:val="24"/>
          <w:szCs w:val="24"/>
          <w:lang w:val="en-US"/>
        </w:rPr>
      </w:pPr>
    </w:p>
    <w:p w:rsidR="008E3247" w:rsidRPr="00873C83" w:rsidRDefault="008E3247" w:rsidP="008E3247">
      <w:pPr>
        <w:pStyle w:val="a4"/>
        <w:numPr>
          <w:ilvl w:val="0"/>
          <w:numId w:val="3"/>
        </w:numPr>
        <w:spacing w:after="0" w:line="240" w:lineRule="auto"/>
        <w:ind w:left="360"/>
        <w:rPr>
          <w:rFonts w:ascii="Times New Roman" w:eastAsia="Times New Roman" w:hAnsi="Times New Roman"/>
          <w:sz w:val="24"/>
          <w:szCs w:val="24"/>
          <w:lang w:eastAsia="ru-RU"/>
        </w:rPr>
      </w:pPr>
      <w:r w:rsidRPr="00873C83">
        <w:rPr>
          <w:rFonts w:ascii="Times New Roman" w:eastAsia="Times New Roman" w:hAnsi="Times New Roman"/>
          <w:b/>
          <w:bCs/>
          <w:sz w:val="24"/>
          <w:szCs w:val="24"/>
          <w:lang w:eastAsia="ru-RU"/>
        </w:rPr>
        <w:t>АВТОРЫ:</w:t>
      </w:r>
    </w:p>
    <w:p w:rsidR="00973101" w:rsidRPr="00973101" w:rsidRDefault="00973101" w:rsidP="00973101">
      <w:pPr>
        <w:spacing w:after="0" w:line="240" w:lineRule="auto"/>
        <w:ind w:firstLine="348"/>
        <w:rPr>
          <w:rFonts w:ascii="Times New Roman" w:eastAsia="Times New Roman" w:hAnsi="Times New Roman"/>
          <w:sz w:val="24"/>
          <w:szCs w:val="24"/>
        </w:rPr>
      </w:pPr>
      <w:r w:rsidRPr="00973101">
        <w:rPr>
          <w:rFonts w:ascii="Times New Roman" w:eastAsia="Times New Roman" w:hAnsi="Times New Roman"/>
          <w:sz w:val="24"/>
          <w:szCs w:val="24"/>
        </w:rPr>
        <w:t>Н.В.</w:t>
      </w:r>
      <w:r w:rsidRPr="00973101">
        <w:rPr>
          <w:rFonts w:ascii="Times New Roman" w:eastAsia="Times New Roman" w:hAnsi="Times New Roman"/>
          <w:sz w:val="24"/>
          <w:szCs w:val="24"/>
          <w:lang w:val="en-US"/>
        </w:rPr>
        <w:t xml:space="preserve"> </w:t>
      </w:r>
      <w:r w:rsidRPr="00973101">
        <w:rPr>
          <w:rFonts w:ascii="Times New Roman" w:eastAsia="Times New Roman" w:hAnsi="Times New Roman"/>
          <w:sz w:val="24"/>
          <w:szCs w:val="24"/>
        </w:rPr>
        <w:t>Колесникова</w:t>
      </w:r>
    </w:p>
    <w:p w:rsidR="00C10824" w:rsidRDefault="008E3247" w:rsidP="008E3247">
      <w:pPr>
        <w:spacing w:after="0" w:line="240" w:lineRule="auto"/>
        <w:ind w:left="348"/>
        <w:rPr>
          <w:rFonts w:ascii="Times New Roman" w:eastAsia="Times New Roman" w:hAnsi="Times New Roman" w:cs="Times New Roman"/>
          <w:sz w:val="24"/>
          <w:szCs w:val="24"/>
        </w:rPr>
      </w:pPr>
      <w:r w:rsidRPr="00873C83">
        <w:rPr>
          <w:rFonts w:ascii="Times New Roman" w:eastAsia="Times New Roman" w:hAnsi="Times New Roman" w:cs="Times New Roman"/>
          <w:sz w:val="24"/>
          <w:szCs w:val="24"/>
        </w:rPr>
        <w:t xml:space="preserve">В.С. Плотникова, </w:t>
      </w:r>
    </w:p>
    <w:p w:rsidR="00973101" w:rsidRPr="00C10824" w:rsidRDefault="00973101" w:rsidP="0097310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w:t>
      </w:r>
      <w:r w:rsidRPr="00C1082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Kolesnikova</w:t>
      </w:r>
      <w:proofErr w:type="spellEnd"/>
    </w:p>
    <w:p w:rsidR="008E3247" w:rsidRPr="00C10824" w:rsidRDefault="00C10824" w:rsidP="00C10824">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Pr="00C1082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Plotnikova</w:t>
      </w:r>
      <w:proofErr w:type="spellEnd"/>
    </w:p>
    <w:p w:rsidR="00C10824" w:rsidRPr="00C10824" w:rsidRDefault="00C10824" w:rsidP="00C10824">
      <w:pPr>
        <w:spacing w:after="0" w:line="240" w:lineRule="auto"/>
        <w:ind w:firstLine="426"/>
        <w:rPr>
          <w:rFonts w:ascii="Times New Roman" w:eastAsia="Times New Roman" w:hAnsi="Times New Roman" w:cs="Times New Roman"/>
          <w:sz w:val="24"/>
          <w:szCs w:val="24"/>
        </w:rPr>
      </w:pPr>
    </w:p>
    <w:p w:rsidR="008E3247" w:rsidRPr="00873C83" w:rsidRDefault="008E3247" w:rsidP="008E3247">
      <w:pPr>
        <w:pStyle w:val="a4"/>
        <w:numPr>
          <w:ilvl w:val="0"/>
          <w:numId w:val="3"/>
        </w:numPr>
        <w:spacing w:after="0" w:line="240" w:lineRule="auto"/>
        <w:ind w:left="360"/>
        <w:rPr>
          <w:rFonts w:ascii="Times New Roman" w:eastAsia="Times New Roman" w:hAnsi="Times New Roman"/>
          <w:sz w:val="24"/>
          <w:szCs w:val="24"/>
          <w:lang w:eastAsia="ru-RU"/>
        </w:rPr>
      </w:pPr>
      <w:r w:rsidRPr="00873C83">
        <w:rPr>
          <w:rFonts w:ascii="Times New Roman" w:eastAsia="Times New Roman" w:hAnsi="Times New Roman"/>
          <w:b/>
          <w:bCs/>
          <w:sz w:val="24"/>
          <w:szCs w:val="24"/>
          <w:lang w:eastAsia="ru-RU"/>
        </w:rPr>
        <w:t>ОРГАНИЗАЦИЯ:</w:t>
      </w:r>
    </w:p>
    <w:p w:rsidR="008E3247" w:rsidRPr="00873C83" w:rsidRDefault="008E3247" w:rsidP="008E3247">
      <w:pPr>
        <w:spacing w:after="0" w:line="240" w:lineRule="auto"/>
        <w:ind w:left="360"/>
        <w:rPr>
          <w:rFonts w:ascii="Times New Roman" w:eastAsia="Times New Roman" w:hAnsi="Times New Roman" w:cs="Times New Roman"/>
          <w:sz w:val="24"/>
          <w:szCs w:val="24"/>
        </w:rPr>
      </w:pPr>
      <w:r w:rsidRPr="00873C83">
        <w:rPr>
          <w:rFonts w:ascii="Times New Roman" w:eastAsia="Times New Roman" w:hAnsi="Times New Roman" w:cs="Times New Roman"/>
          <w:sz w:val="24"/>
          <w:szCs w:val="24"/>
        </w:rPr>
        <w:t>Петрозаводский государственный университет</w:t>
      </w:r>
    </w:p>
    <w:p w:rsidR="008E3247" w:rsidRPr="00873C83" w:rsidRDefault="008E3247" w:rsidP="008E3247">
      <w:pPr>
        <w:spacing w:after="0" w:line="240" w:lineRule="auto"/>
        <w:ind w:left="360"/>
        <w:rPr>
          <w:rFonts w:ascii="Times New Roman" w:eastAsia="Times New Roman" w:hAnsi="Times New Roman" w:cs="Times New Roman"/>
          <w:sz w:val="24"/>
          <w:szCs w:val="24"/>
        </w:rPr>
      </w:pPr>
      <w:r w:rsidRPr="00873C83">
        <w:rPr>
          <w:rFonts w:ascii="Times New Roman" w:eastAsia="Times New Roman" w:hAnsi="Times New Roman" w:cs="Times New Roman"/>
          <w:bCs/>
          <w:sz w:val="24"/>
          <w:szCs w:val="24"/>
          <w:lang w:val="en-GB"/>
        </w:rPr>
        <w:t>Petrozavodsk</w:t>
      </w:r>
      <w:r w:rsidRPr="00873C83">
        <w:rPr>
          <w:rFonts w:ascii="Times New Roman" w:eastAsia="Times New Roman" w:hAnsi="Times New Roman" w:cs="Times New Roman"/>
          <w:bCs/>
          <w:sz w:val="24"/>
          <w:szCs w:val="24"/>
        </w:rPr>
        <w:t xml:space="preserve"> </w:t>
      </w:r>
      <w:r w:rsidRPr="00873C83">
        <w:rPr>
          <w:rFonts w:ascii="Times New Roman" w:eastAsia="Times New Roman" w:hAnsi="Times New Roman" w:cs="Times New Roman"/>
          <w:bCs/>
          <w:sz w:val="24"/>
          <w:szCs w:val="24"/>
          <w:lang w:val="en-GB"/>
        </w:rPr>
        <w:t>State</w:t>
      </w:r>
      <w:r w:rsidRPr="00873C83">
        <w:rPr>
          <w:rFonts w:ascii="Times New Roman" w:eastAsia="Times New Roman" w:hAnsi="Times New Roman" w:cs="Times New Roman"/>
          <w:bCs/>
          <w:sz w:val="24"/>
          <w:szCs w:val="24"/>
        </w:rPr>
        <w:t xml:space="preserve"> </w:t>
      </w:r>
      <w:r w:rsidRPr="00873C83">
        <w:rPr>
          <w:rFonts w:ascii="Times New Roman" w:eastAsia="Times New Roman" w:hAnsi="Times New Roman" w:cs="Times New Roman"/>
          <w:bCs/>
          <w:sz w:val="24"/>
          <w:szCs w:val="24"/>
          <w:lang w:val="en-GB"/>
        </w:rPr>
        <w:t>University</w:t>
      </w:r>
    </w:p>
    <w:p w:rsidR="008E3247" w:rsidRPr="00873C83" w:rsidRDefault="008E3247" w:rsidP="008E3247">
      <w:pPr>
        <w:spacing w:after="0" w:line="240" w:lineRule="auto"/>
        <w:ind w:left="348"/>
        <w:rPr>
          <w:rFonts w:ascii="Times New Roman" w:eastAsia="Times New Roman" w:hAnsi="Times New Roman" w:cs="Times New Roman"/>
          <w:sz w:val="24"/>
          <w:szCs w:val="24"/>
        </w:rPr>
      </w:pPr>
    </w:p>
    <w:p w:rsidR="008E3247" w:rsidRPr="00873C83" w:rsidRDefault="008E3247" w:rsidP="008E3247">
      <w:pPr>
        <w:numPr>
          <w:ilvl w:val="0"/>
          <w:numId w:val="3"/>
        </w:numPr>
        <w:spacing w:after="0" w:line="240" w:lineRule="auto"/>
        <w:ind w:left="360"/>
        <w:rPr>
          <w:rFonts w:ascii="Times New Roman" w:eastAsia="Times New Roman" w:hAnsi="Times New Roman" w:cs="Times New Roman"/>
          <w:b/>
          <w:sz w:val="24"/>
          <w:szCs w:val="24"/>
        </w:rPr>
      </w:pPr>
      <w:r w:rsidRPr="00873C83">
        <w:rPr>
          <w:rFonts w:ascii="Times New Roman" w:eastAsia="Times New Roman" w:hAnsi="Times New Roman" w:cs="Times New Roman"/>
          <w:b/>
          <w:sz w:val="24"/>
          <w:szCs w:val="24"/>
        </w:rPr>
        <w:t>ГОРОД:</w:t>
      </w:r>
    </w:p>
    <w:p w:rsidR="008E3247" w:rsidRPr="00873C83" w:rsidRDefault="008E3247" w:rsidP="008E3247">
      <w:pPr>
        <w:spacing w:after="0" w:line="240" w:lineRule="auto"/>
        <w:ind w:left="360"/>
        <w:rPr>
          <w:rFonts w:ascii="Times New Roman" w:eastAsia="Times New Roman" w:hAnsi="Times New Roman" w:cs="Times New Roman"/>
          <w:sz w:val="24"/>
          <w:szCs w:val="24"/>
        </w:rPr>
      </w:pPr>
      <w:r w:rsidRPr="00873C83">
        <w:rPr>
          <w:rFonts w:ascii="Times New Roman" w:eastAsia="Times New Roman" w:hAnsi="Times New Roman" w:cs="Times New Roman"/>
          <w:sz w:val="24"/>
          <w:szCs w:val="24"/>
        </w:rPr>
        <w:t>Петрозаводск</w:t>
      </w:r>
    </w:p>
    <w:p w:rsidR="008E3247" w:rsidRPr="00873C83" w:rsidRDefault="008E3247" w:rsidP="008E3247">
      <w:pPr>
        <w:spacing w:after="0" w:line="240" w:lineRule="auto"/>
        <w:ind w:left="348"/>
        <w:rPr>
          <w:rFonts w:ascii="Times New Roman" w:eastAsia="Times New Roman" w:hAnsi="Times New Roman" w:cs="Times New Roman"/>
          <w:sz w:val="24"/>
          <w:szCs w:val="24"/>
        </w:rPr>
      </w:pPr>
      <w:r w:rsidRPr="00873C83">
        <w:rPr>
          <w:rFonts w:ascii="Times New Roman" w:eastAsia="Times New Roman" w:hAnsi="Times New Roman" w:cs="Times New Roman"/>
          <w:sz w:val="24"/>
          <w:szCs w:val="24"/>
          <w:lang w:val="en-GB"/>
        </w:rPr>
        <w:t>Petrozavodsk</w:t>
      </w:r>
    </w:p>
    <w:p w:rsidR="008E3247" w:rsidRPr="00873C83" w:rsidRDefault="008E3247" w:rsidP="008E3247">
      <w:pPr>
        <w:spacing w:after="0" w:line="240" w:lineRule="auto"/>
        <w:ind w:left="348"/>
        <w:rPr>
          <w:rFonts w:ascii="Times New Roman" w:eastAsia="Times New Roman" w:hAnsi="Times New Roman" w:cs="Times New Roman"/>
          <w:sz w:val="24"/>
          <w:szCs w:val="24"/>
        </w:rPr>
      </w:pPr>
    </w:p>
    <w:p w:rsidR="008E3247" w:rsidRPr="00873C83" w:rsidRDefault="008E3247" w:rsidP="008E3247">
      <w:pPr>
        <w:numPr>
          <w:ilvl w:val="0"/>
          <w:numId w:val="3"/>
        </w:numPr>
        <w:spacing w:after="0" w:line="240" w:lineRule="auto"/>
        <w:ind w:left="360"/>
        <w:rPr>
          <w:rFonts w:ascii="Times New Roman" w:eastAsia="Times New Roman" w:hAnsi="Times New Roman" w:cs="Times New Roman"/>
          <w:sz w:val="24"/>
          <w:szCs w:val="24"/>
        </w:rPr>
      </w:pPr>
      <w:r w:rsidRPr="00873C83">
        <w:rPr>
          <w:rFonts w:ascii="Times New Roman" w:eastAsia="Times New Roman" w:hAnsi="Times New Roman" w:cs="Times New Roman"/>
          <w:b/>
          <w:sz w:val="24"/>
          <w:szCs w:val="24"/>
        </w:rPr>
        <w:t xml:space="preserve">ТЕЛЕФОН: </w:t>
      </w:r>
      <w:r w:rsidRPr="00873C83">
        <w:rPr>
          <w:rFonts w:ascii="Times New Roman" w:eastAsia="Times New Roman" w:hAnsi="Times New Roman" w:cs="Times New Roman"/>
          <w:sz w:val="24"/>
          <w:szCs w:val="24"/>
        </w:rPr>
        <w:t xml:space="preserve">Телефон/факс  (814-2) 76-06-38 </w:t>
      </w:r>
    </w:p>
    <w:p w:rsidR="008E3247" w:rsidRPr="00873C83" w:rsidRDefault="008E3247" w:rsidP="008E3247">
      <w:pPr>
        <w:spacing w:after="0" w:line="240" w:lineRule="auto"/>
        <w:rPr>
          <w:rFonts w:ascii="Times New Roman" w:eastAsia="Times New Roman" w:hAnsi="Times New Roman" w:cs="Times New Roman"/>
          <w:sz w:val="24"/>
          <w:szCs w:val="24"/>
          <w:highlight w:val="yellow"/>
        </w:rPr>
      </w:pPr>
    </w:p>
    <w:p w:rsidR="008E3247" w:rsidRPr="00873C83" w:rsidRDefault="008E3247" w:rsidP="008E3247">
      <w:pPr>
        <w:numPr>
          <w:ilvl w:val="0"/>
          <w:numId w:val="3"/>
        </w:numPr>
        <w:spacing w:after="0" w:line="240" w:lineRule="auto"/>
        <w:ind w:left="360"/>
        <w:rPr>
          <w:rFonts w:ascii="Times New Roman" w:eastAsia="Times New Roman" w:hAnsi="Times New Roman" w:cs="Times New Roman"/>
          <w:b/>
          <w:sz w:val="24"/>
          <w:szCs w:val="24"/>
        </w:rPr>
      </w:pPr>
      <w:r w:rsidRPr="00873C83">
        <w:rPr>
          <w:rFonts w:ascii="Times New Roman" w:eastAsia="Times New Roman" w:hAnsi="Times New Roman" w:cs="Times New Roman"/>
          <w:b/>
          <w:sz w:val="24"/>
          <w:szCs w:val="24"/>
        </w:rPr>
        <w:t>ФАКС:</w:t>
      </w:r>
      <w:r w:rsidRPr="00873C83">
        <w:rPr>
          <w:rFonts w:ascii="Times New Roman" w:eastAsia="Times New Roman" w:hAnsi="Times New Roman" w:cs="Times New Roman"/>
          <w:sz w:val="24"/>
          <w:szCs w:val="24"/>
        </w:rPr>
        <w:t xml:space="preserve"> Телефон/факс  (814-2) 78-33-34</w:t>
      </w:r>
    </w:p>
    <w:p w:rsidR="008E3247" w:rsidRPr="00873C83" w:rsidRDefault="008E3247" w:rsidP="008E3247">
      <w:pPr>
        <w:spacing w:after="0" w:line="240" w:lineRule="auto"/>
        <w:rPr>
          <w:rFonts w:ascii="Times New Roman" w:eastAsia="Times New Roman" w:hAnsi="Times New Roman" w:cs="Times New Roman"/>
          <w:sz w:val="24"/>
          <w:szCs w:val="24"/>
        </w:rPr>
      </w:pPr>
    </w:p>
    <w:p w:rsidR="00A24CC4" w:rsidRPr="00A24CC4" w:rsidRDefault="008E3247" w:rsidP="008E3247">
      <w:pPr>
        <w:numPr>
          <w:ilvl w:val="0"/>
          <w:numId w:val="3"/>
        </w:numPr>
        <w:spacing w:after="0" w:line="240" w:lineRule="auto"/>
        <w:ind w:left="360"/>
        <w:rPr>
          <w:rFonts w:ascii="Times New Roman" w:eastAsia="Times New Roman" w:hAnsi="Times New Roman" w:cs="Times New Roman"/>
          <w:b/>
          <w:sz w:val="24"/>
          <w:szCs w:val="24"/>
        </w:rPr>
      </w:pPr>
      <w:r w:rsidRPr="00873C83">
        <w:rPr>
          <w:rFonts w:ascii="Times New Roman" w:eastAsia="Times New Roman" w:hAnsi="Times New Roman" w:cs="Times New Roman"/>
          <w:b/>
          <w:sz w:val="24"/>
          <w:szCs w:val="24"/>
          <w:lang w:val="en-US"/>
        </w:rPr>
        <w:t>E</w:t>
      </w:r>
      <w:r w:rsidRPr="00873C83">
        <w:rPr>
          <w:rFonts w:ascii="Times New Roman" w:eastAsia="Times New Roman" w:hAnsi="Times New Roman" w:cs="Times New Roman"/>
          <w:b/>
          <w:sz w:val="24"/>
          <w:szCs w:val="24"/>
        </w:rPr>
        <w:t>-</w:t>
      </w:r>
      <w:r w:rsidRPr="00873C83">
        <w:rPr>
          <w:rFonts w:ascii="Times New Roman" w:eastAsia="Times New Roman" w:hAnsi="Times New Roman" w:cs="Times New Roman"/>
          <w:b/>
          <w:sz w:val="24"/>
          <w:szCs w:val="24"/>
          <w:lang w:val="en-US"/>
        </w:rPr>
        <w:t>MAIL</w:t>
      </w:r>
      <w:r w:rsidRPr="00873C83">
        <w:rPr>
          <w:rFonts w:ascii="Times New Roman" w:eastAsia="Times New Roman" w:hAnsi="Times New Roman" w:cs="Times New Roman"/>
          <w:b/>
          <w:sz w:val="24"/>
          <w:szCs w:val="24"/>
        </w:rPr>
        <w:t>:</w:t>
      </w:r>
      <w:r w:rsidRPr="00873C83">
        <w:rPr>
          <w:rFonts w:ascii="Times New Roman" w:eastAsia="Times New Roman" w:hAnsi="Times New Roman" w:cs="Times New Roman"/>
          <w:b/>
          <w:sz w:val="24"/>
          <w:szCs w:val="24"/>
        </w:rPr>
        <w:br/>
      </w:r>
      <w:hyperlink r:id="rId6" w:history="1">
        <w:r w:rsidRPr="00873C83">
          <w:rPr>
            <w:rFonts w:ascii="Times New Roman" w:hAnsi="Times New Roman" w:cs="Times New Roman"/>
            <w:sz w:val="24"/>
            <w:szCs w:val="24"/>
            <w:lang w:val="en-US"/>
          </w:rPr>
          <w:t>plotnikovaptz</w:t>
        </w:r>
        <w:r w:rsidRPr="00873C83">
          <w:rPr>
            <w:rFonts w:ascii="Times New Roman" w:hAnsi="Times New Roman" w:cs="Times New Roman"/>
            <w:sz w:val="24"/>
            <w:szCs w:val="24"/>
          </w:rPr>
          <w:t>@</w:t>
        </w:r>
        <w:r w:rsidRPr="00873C83">
          <w:rPr>
            <w:rFonts w:ascii="Times New Roman" w:hAnsi="Times New Roman" w:cs="Times New Roman"/>
            <w:sz w:val="24"/>
            <w:szCs w:val="24"/>
            <w:lang w:val="en-US"/>
          </w:rPr>
          <w:t>mail</w:t>
        </w:r>
        <w:r w:rsidRPr="00873C83">
          <w:rPr>
            <w:rFonts w:ascii="Times New Roman" w:hAnsi="Times New Roman" w:cs="Times New Roman"/>
            <w:sz w:val="24"/>
            <w:szCs w:val="24"/>
          </w:rPr>
          <w:t>.</w:t>
        </w:r>
        <w:r w:rsidRPr="00873C83">
          <w:rPr>
            <w:rFonts w:ascii="Times New Roman" w:hAnsi="Times New Roman" w:cs="Times New Roman"/>
            <w:sz w:val="24"/>
            <w:szCs w:val="24"/>
            <w:lang w:val="en-US"/>
          </w:rPr>
          <w:t>ru</w:t>
        </w:r>
      </w:hyperlink>
    </w:p>
    <w:p w:rsidR="008E3247" w:rsidRPr="00873C83" w:rsidRDefault="00A24CC4" w:rsidP="00A24CC4">
      <w:pPr>
        <w:spacing w:after="0" w:line="240" w:lineRule="auto"/>
        <w:ind w:firstLine="284"/>
        <w:rPr>
          <w:rFonts w:ascii="Times New Roman" w:eastAsia="Times New Roman" w:hAnsi="Times New Roman" w:cs="Times New Roman"/>
          <w:sz w:val="24"/>
          <w:szCs w:val="24"/>
        </w:rPr>
      </w:pPr>
      <w:proofErr w:type="spellStart"/>
      <w:r>
        <w:rPr>
          <w:rFonts w:ascii="Times New Roman" w:eastAsia="Calibri" w:hAnsi="Times New Roman" w:cs="Times New Roman"/>
          <w:sz w:val="24"/>
          <w:szCs w:val="24"/>
          <w:lang w:val="en-US" w:eastAsia="en-US"/>
        </w:rPr>
        <w:t>natalia</w:t>
      </w:r>
      <w:proofErr w:type="spellEnd"/>
      <w:r w:rsidRPr="00A24CC4">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v</w:t>
      </w:r>
      <w:r w:rsidRPr="00A24CC4">
        <w:rPr>
          <w:rFonts w:ascii="Times New Roman" w:eastAsia="Calibri" w:hAnsi="Times New Roman" w:cs="Times New Roman"/>
          <w:sz w:val="24"/>
          <w:szCs w:val="24"/>
          <w:lang w:eastAsia="en-US"/>
        </w:rPr>
        <w:t>.</w:t>
      </w:r>
      <w:proofErr w:type="spellStart"/>
      <w:r>
        <w:rPr>
          <w:rFonts w:ascii="Times New Roman" w:eastAsia="Calibri" w:hAnsi="Times New Roman" w:cs="Times New Roman"/>
          <w:sz w:val="24"/>
          <w:szCs w:val="24"/>
          <w:lang w:val="en-US" w:eastAsia="en-US"/>
        </w:rPr>
        <w:t>kolesnikova</w:t>
      </w:r>
      <w:proofErr w:type="spellEnd"/>
      <w:r w:rsidRPr="00A24CC4">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mail</w:t>
      </w:r>
      <w:r w:rsidRPr="00A24CC4">
        <w:rPr>
          <w:rFonts w:ascii="Times New Roman" w:eastAsia="Calibri" w:hAnsi="Times New Roman" w:cs="Times New Roman"/>
          <w:sz w:val="24"/>
          <w:szCs w:val="24"/>
          <w:lang w:eastAsia="en-US"/>
        </w:rPr>
        <w:t>.</w:t>
      </w:r>
      <w:proofErr w:type="spellStart"/>
      <w:r>
        <w:rPr>
          <w:rFonts w:ascii="Times New Roman" w:eastAsia="Calibri" w:hAnsi="Times New Roman" w:cs="Times New Roman"/>
          <w:sz w:val="24"/>
          <w:szCs w:val="24"/>
          <w:lang w:val="en-US" w:eastAsia="en-US"/>
        </w:rPr>
        <w:t>ru</w:t>
      </w:r>
      <w:proofErr w:type="spellEnd"/>
      <w:r w:rsidR="008E3247" w:rsidRPr="00873C83">
        <w:rPr>
          <w:rFonts w:ascii="Times New Roman" w:hAnsi="Times New Roman" w:cs="Times New Roman"/>
          <w:sz w:val="24"/>
          <w:szCs w:val="24"/>
        </w:rPr>
        <w:br/>
      </w:r>
    </w:p>
    <w:p w:rsidR="008E3247" w:rsidRPr="00873C83" w:rsidRDefault="008E3247" w:rsidP="008E3247">
      <w:pPr>
        <w:numPr>
          <w:ilvl w:val="0"/>
          <w:numId w:val="3"/>
        </w:numPr>
        <w:spacing w:after="0" w:line="240" w:lineRule="auto"/>
        <w:ind w:left="360"/>
        <w:rPr>
          <w:rFonts w:ascii="Times New Roman" w:eastAsia="Times New Roman" w:hAnsi="Times New Roman" w:cs="Times New Roman"/>
          <w:sz w:val="24"/>
          <w:szCs w:val="24"/>
        </w:rPr>
      </w:pPr>
      <w:r w:rsidRPr="00873C83">
        <w:rPr>
          <w:rFonts w:ascii="Times New Roman" w:eastAsia="Times New Roman" w:hAnsi="Times New Roman" w:cs="Times New Roman"/>
          <w:b/>
          <w:sz w:val="24"/>
          <w:szCs w:val="24"/>
        </w:rPr>
        <w:t>АННОТАЦИЯ</w:t>
      </w:r>
      <w:r w:rsidRPr="00873C83">
        <w:rPr>
          <w:rFonts w:ascii="Times New Roman" w:eastAsia="Times New Roman" w:hAnsi="Times New Roman" w:cs="Times New Roman"/>
          <w:sz w:val="24"/>
          <w:szCs w:val="24"/>
        </w:rPr>
        <w:t>:</w:t>
      </w:r>
    </w:p>
    <w:p w:rsidR="00411BF0" w:rsidRPr="00315D43" w:rsidRDefault="008E3247" w:rsidP="00F61667">
      <w:pPr>
        <w:spacing w:after="0" w:line="240" w:lineRule="auto"/>
        <w:jc w:val="both"/>
        <w:rPr>
          <w:rFonts w:ascii="Times New Roman" w:hAnsi="Times New Roman" w:cs="Times New Roman"/>
          <w:sz w:val="24"/>
          <w:szCs w:val="24"/>
          <w:lang w:val="en-US"/>
        </w:rPr>
      </w:pPr>
      <w:r w:rsidRPr="00315D43">
        <w:rPr>
          <w:rFonts w:ascii="Times New Roman" w:hAnsi="Times New Roman" w:cs="Times New Roman"/>
          <w:sz w:val="24"/>
          <w:szCs w:val="24"/>
        </w:rPr>
        <w:t xml:space="preserve">В работе </w:t>
      </w:r>
      <w:r w:rsidR="00315D43">
        <w:rPr>
          <w:rFonts w:ascii="Times New Roman" w:hAnsi="Times New Roman" w:cs="Times New Roman"/>
          <w:sz w:val="24"/>
          <w:szCs w:val="24"/>
        </w:rPr>
        <w:t xml:space="preserve">рассматривается технология подготовки студентов к проектированию виртуальных экскурсий в образовательных учреждениях, осуществляющих подготовку кадров по направлению </w:t>
      </w:r>
      <w:r w:rsidR="00315D43" w:rsidRPr="00315D43">
        <w:rPr>
          <w:rFonts w:ascii="Times New Roman" w:hAnsi="Times New Roman" w:cs="Times New Roman"/>
          <w:sz w:val="24"/>
          <w:szCs w:val="24"/>
          <w:lang w:val="en-US"/>
        </w:rPr>
        <w:t>«</w:t>
      </w:r>
      <w:r w:rsidR="00315D43">
        <w:rPr>
          <w:rFonts w:ascii="Times New Roman" w:hAnsi="Times New Roman" w:cs="Times New Roman"/>
          <w:sz w:val="24"/>
          <w:szCs w:val="24"/>
        </w:rPr>
        <w:t>Туризм</w:t>
      </w:r>
      <w:r w:rsidR="00315D43" w:rsidRPr="00315D43">
        <w:rPr>
          <w:rFonts w:ascii="Times New Roman" w:hAnsi="Times New Roman" w:cs="Times New Roman"/>
          <w:sz w:val="24"/>
          <w:szCs w:val="24"/>
          <w:lang w:val="en-US"/>
        </w:rPr>
        <w:t xml:space="preserve">». </w:t>
      </w:r>
    </w:p>
    <w:p w:rsidR="00411BF0" w:rsidRPr="00315D43" w:rsidRDefault="00315D43" w:rsidP="00F61667">
      <w:pPr>
        <w:spacing w:after="0" w:line="240" w:lineRule="auto"/>
        <w:jc w:val="both"/>
        <w:rPr>
          <w:rFonts w:ascii="Times New Roman" w:eastAsia="Times New Roman" w:hAnsi="Times New Roman" w:cs="Times New Roman"/>
          <w:b/>
          <w:sz w:val="24"/>
          <w:szCs w:val="24"/>
          <w:lang w:val="en-US"/>
        </w:rPr>
      </w:pPr>
      <w:r w:rsidRPr="00315D43">
        <w:rPr>
          <w:rFonts w:ascii="Times New Roman" w:hAnsi="Times New Roman" w:cs="Times New Roman"/>
          <w:sz w:val="24"/>
          <w:szCs w:val="24"/>
          <w:lang w:val="en-US"/>
        </w:rPr>
        <w:t xml:space="preserve">The paper </w:t>
      </w:r>
      <w:r>
        <w:rPr>
          <w:rFonts w:ascii="Times New Roman" w:hAnsi="Times New Roman" w:cs="Times New Roman"/>
          <w:sz w:val="24"/>
          <w:szCs w:val="24"/>
          <w:lang w:val="en-US"/>
        </w:rPr>
        <w:t>discusses</w:t>
      </w:r>
      <w:r w:rsidRPr="00315D43">
        <w:rPr>
          <w:rFonts w:ascii="Times New Roman" w:hAnsi="Times New Roman" w:cs="Times New Roman"/>
          <w:sz w:val="24"/>
          <w:szCs w:val="24"/>
          <w:lang w:val="en-US"/>
        </w:rPr>
        <w:t xml:space="preserve"> the technology of virtual tours design </w:t>
      </w:r>
      <w:r>
        <w:rPr>
          <w:rFonts w:ascii="Times New Roman" w:hAnsi="Times New Roman" w:cs="Times New Roman"/>
          <w:sz w:val="24"/>
          <w:szCs w:val="24"/>
          <w:lang w:val="en-US"/>
        </w:rPr>
        <w:t>as a part of</w:t>
      </w:r>
      <w:r w:rsidRPr="00315D43">
        <w:rPr>
          <w:rFonts w:ascii="Times New Roman" w:hAnsi="Times New Roman" w:cs="Times New Roman"/>
          <w:sz w:val="24"/>
          <w:szCs w:val="24"/>
          <w:lang w:val="en-US"/>
        </w:rPr>
        <w:t xml:space="preserve"> students</w:t>
      </w:r>
      <w:r>
        <w:rPr>
          <w:rFonts w:ascii="Times New Roman" w:hAnsi="Times New Roman" w:cs="Times New Roman"/>
          <w:sz w:val="24"/>
          <w:szCs w:val="24"/>
          <w:lang w:val="en-US"/>
        </w:rPr>
        <w:t xml:space="preserve"> training at </w:t>
      </w:r>
      <w:r w:rsidRPr="00315D43">
        <w:rPr>
          <w:rFonts w:ascii="Times New Roman" w:hAnsi="Times New Roman" w:cs="Times New Roman"/>
          <w:sz w:val="24"/>
          <w:szCs w:val="24"/>
          <w:lang w:val="en-US"/>
        </w:rPr>
        <w:t xml:space="preserve">educational institutions </w:t>
      </w:r>
      <w:r>
        <w:rPr>
          <w:rFonts w:ascii="Times New Roman" w:hAnsi="Times New Roman" w:cs="Times New Roman"/>
          <w:sz w:val="24"/>
          <w:szCs w:val="24"/>
          <w:lang w:val="en-US"/>
        </w:rPr>
        <w:t xml:space="preserve">providing </w:t>
      </w:r>
      <w:r w:rsidR="00097BFD">
        <w:rPr>
          <w:rFonts w:ascii="Times New Roman" w:hAnsi="Times New Roman" w:cs="Times New Roman"/>
          <w:sz w:val="24"/>
          <w:szCs w:val="24"/>
          <w:lang w:val="en-US"/>
        </w:rPr>
        <w:t>D</w:t>
      </w:r>
      <w:r>
        <w:rPr>
          <w:rFonts w:ascii="Times New Roman" w:hAnsi="Times New Roman" w:cs="Times New Roman"/>
          <w:sz w:val="24"/>
          <w:szCs w:val="24"/>
          <w:lang w:val="en-US"/>
        </w:rPr>
        <w:t xml:space="preserve">egree </w:t>
      </w:r>
      <w:r w:rsidR="00097BFD">
        <w:rPr>
          <w:rFonts w:ascii="Times New Roman" w:hAnsi="Times New Roman" w:cs="Times New Roman"/>
          <w:sz w:val="24"/>
          <w:szCs w:val="24"/>
          <w:lang w:val="en-US"/>
        </w:rPr>
        <w:t xml:space="preserve">Program </w:t>
      </w:r>
      <w:r>
        <w:rPr>
          <w:rFonts w:ascii="Times New Roman" w:hAnsi="Times New Roman" w:cs="Times New Roman"/>
          <w:sz w:val="24"/>
          <w:szCs w:val="24"/>
          <w:lang w:val="en-US"/>
        </w:rPr>
        <w:t>on Tourism</w:t>
      </w:r>
      <w:r w:rsidRPr="00315D43">
        <w:rPr>
          <w:rFonts w:ascii="Times New Roman" w:hAnsi="Times New Roman" w:cs="Times New Roman"/>
          <w:sz w:val="24"/>
          <w:szCs w:val="24"/>
          <w:lang w:val="en-US"/>
        </w:rPr>
        <w:t>.</w:t>
      </w:r>
    </w:p>
    <w:p w:rsidR="00F61667" w:rsidRPr="00C23A03" w:rsidRDefault="00F61667" w:rsidP="00411BF0">
      <w:pPr>
        <w:spacing w:after="0"/>
        <w:jc w:val="both"/>
        <w:rPr>
          <w:rFonts w:ascii="Times New Roman" w:eastAsia="Times New Roman" w:hAnsi="Times New Roman" w:cs="Times New Roman"/>
          <w:b/>
          <w:sz w:val="24"/>
          <w:szCs w:val="24"/>
          <w:lang w:val="en-US"/>
        </w:rPr>
      </w:pPr>
    </w:p>
    <w:p w:rsidR="008E3247" w:rsidRPr="00873C83" w:rsidRDefault="008E3247" w:rsidP="00411BF0">
      <w:pPr>
        <w:spacing w:after="0"/>
        <w:jc w:val="both"/>
        <w:rPr>
          <w:rFonts w:ascii="Times New Roman" w:eastAsia="Times New Roman" w:hAnsi="Times New Roman" w:cs="Times New Roman"/>
          <w:sz w:val="24"/>
          <w:szCs w:val="24"/>
        </w:rPr>
      </w:pPr>
      <w:r w:rsidRPr="00873C83">
        <w:rPr>
          <w:rFonts w:ascii="Times New Roman" w:eastAsia="Times New Roman" w:hAnsi="Times New Roman" w:cs="Times New Roman"/>
          <w:b/>
          <w:sz w:val="24"/>
          <w:szCs w:val="24"/>
        </w:rPr>
        <w:t>КЛЮЧЕВЫЕ СЛОВА</w:t>
      </w:r>
      <w:r w:rsidRPr="00873C83">
        <w:rPr>
          <w:rFonts w:ascii="Times New Roman" w:eastAsia="Times New Roman" w:hAnsi="Times New Roman" w:cs="Times New Roman"/>
          <w:sz w:val="24"/>
          <w:szCs w:val="24"/>
        </w:rPr>
        <w:t xml:space="preserve">:   </w:t>
      </w:r>
    </w:p>
    <w:p w:rsidR="008E3247" w:rsidRPr="00A24CC4" w:rsidRDefault="00A24CC4" w:rsidP="008E3247">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виртуальная экск</w:t>
      </w:r>
      <w:r w:rsidR="00865C4C" w:rsidRPr="00873C83">
        <w:rPr>
          <w:rFonts w:ascii="Times New Roman" w:eastAsia="Times New Roman" w:hAnsi="Times New Roman" w:cs="Times New Roman"/>
          <w:sz w:val="24"/>
          <w:szCs w:val="24"/>
        </w:rPr>
        <w:t>урсия</w:t>
      </w:r>
      <w:r>
        <w:rPr>
          <w:rFonts w:ascii="Times New Roman" w:eastAsia="Times New Roman" w:hAnsi="Times New Roman" w:cs="Times New Roman"/>
          <w:sz w:val="24"/>
          <w:szCs w:val="24"/>
        </w:rPr>
        <w:t>, проектирование турпродукта, информационные технологии в туризме, интерактивные методы обучения в туризме.</w:t>
      </w:r>
    </w:p>
    <w:p w:rsidR="008E3247" w:rsidRDefault="00A24CC4" w:rsidP="00A24CC4">
      <w:pPr>
        <w:spacing w:after="0" w:line="240" w:lineRule="auto"/>
        <w:rPr>
          <w:rFonts w:ascii="Times New Roman" w:eastAsia="Times New Roman" w:hAnsi="Times New Roman" w:cs="Times New Roman"/>
          <w:sz w:val="24"/>
          <w:szCs w:val="24"/>
          <w:lang w:val="en-US"/>
        </w:rPr>
      </w:pPr>
      <w:r w:rsidRPr="00A24CC4">
        <w:rPr>
          <w:rFonts w:ascii="Times New Roman" w:eastAsia="Times New Roman" w:hAnsi="Times New Roman" w:cs="Times New Roman"/>
          <w:sz w:val="24"/>
          <w:szCs w:val="24"/>
          <w:lang w:val="en-US"/>
        </w:rPr>
        <w:t xml:space="preserve">virtual tour, tourism products </w:t>
      </w:r>
      <w:r>
        <w:rPr>
          <w:rFonts w:ascii="Times New Roman" w:eastAsia="Times New Roman" w:hAnsi="Times New Roman" w:cs="Times New Roman"/>
          <w:sz w:val="24"/>
          <w:szCs w:val="24"/>
          <w:lang w:val="en-US"/>
        </w:rPr>
        <w:t xml:space="preserve">design, information technologies in </w:t>
      </w:r>
      <w:r w:rsidRPr="00A24CC4">
        <w:rPr>
          <w:rFonts w:ascii="Times New Roman" w:eastAsia="Times New Roman" w:hAnsi="Times New Roman" w:cs="Times New Roman"/>
          <w:sz w:val="24"/>
          <w:szCs w:val="24"/>
          <w:lang w:val="en-US"/>
        </w:rPr>
        <w:t>tourism, interactive training methods in tourism.</w:t>
      </w:r>
    </w:p>
    <w:p w:rsidR="00A24CC4" w:rsidRPr="00A24CC4" w:rsidRDefault="00A24CC4" w:rsidP="00A24CC4">
      <w:pPr>
        <w:spacing w:after="0" w:line="240" w:lineRule="auto"/>
        <w:rPr>
          <w:rFonts w:ascii="Times New Roman" w:eastAsia="Times New Roman" w:hAnsi="Times New Roman" w:cs="Times New Roman"/>
          <w:sz w:val="24"/>
          <w:szCs w:val="24"/>
          <w:lang w:val="en-US"/>
        </w:rPr>
      </w:pPr>
    </w:p>
    <w:p w:rsidR="008E3247" w:rsidRPr="00873C83" w:rsidRDefault="008E3247" w:rsidP="008E3247">
      <w:pPr>
        <w:pStyle w:val="a4"/>
        <w:numPr>
          <w:ilvl w:val="0"/>
          <w:numId w:val="3"/>
        </w:numPr>
        <w:spacing w:after="0" w:line="240" w:lineRule="auto"/>
        <w:ind w:left="360"/>
        <w:rPr>
          <w:rFonts w:ascii="Times New Roman" w:eastAsia="Times New Roman" w:hAnsi="Times New Roman"/>
          <w:b/>
          <w:sz w:val="24"/>
          <w:szCs w:val="24"/>
          <w:lang w:eastAsia="ru-RU"/>
        </w:rPr>
      </w:pPr>
      <w:r w:rsidRPr="00873C83">
        <w:rPr>
          <w:rFonts w:ascii="Times New Roman" w:eastAsia="Times New Roman" w:hAnsi="Times New Roman"/>
          <w:b/>
          <w:sz w:val="24"/>
          <w:szCs w:val="24"/>
          <w:lang w:eastAsia="ru-RU"/>
        </w:rPr>
        <w:t>ТЕКСТ ТЕЗИСОВ ДОКЛАДА:</w:t>
      </w:r>
    </w:p>
    <w:p w:rsidR="00411BF0" w:rsidRDefault="009B4E7C" w:rsidP="007D1B09">
      <w:pPr>
        <w:spacing w:after="0" w:line="240" w:lineRule="auto"/>
        <w:ind w:firstLine="567"/>
        <w:jc w:val="both"/>
        <w:rPr>
          <w:rFonts w:ascii="Times New Roman" w:eastAsia="Times New Roman" w:hAnsi="Times New Roman" w:cs="Times New Roman"/>
          <w:sz w:val="24"/>
          <w:szCs w:val="24"/>
        </w:rPr>
      </w:pPr>
      <w:r w:rsidRPr="009B4E7C">
        <w:rPr>
          <w:rFonts w:ascii="Times New Roman" w:eastAsia="Times New Roman" w:hAnsi="Times New Roman" w:cs="Times New Roman"/>
          <w:sz w:val="24"/>
          <w:szCs w:val="24"/>
        </w:rPr>
        <w:t>Современные широкие возможности компьютерной техники позволяют посетителям сети Интернет совершать путешествие по новым местам через виртуальные экскурсии. Это возможность ознакомиться с новой коллекцией экскурсий, оживить воспоминания от прошлых поездок, получить новые впечатления. Туристские предприятия используют такую возможность, чтобы как можно эффективней презентовать свою деятельность.</w:t>
      </w:r>
    </w:p>
    <w:p w:rsidR="001243B0" w:rsidRPr="00873C83" w:rsidRDefault="001243B0" w:rsidP="007D1B0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условиях развития внутреннего и въездного туризма в Российской Федерации с одной стороны и интерактивных методов образования с другой стороны, методика подготовки виртуальных экскурсий стала актуальным направлением научных исследований и нашла отражение в трудах таких авторов, как </w:t>
      </w:r>
      <w:r w:rsidRPr="00097BFD">
        <w:rPr>
          <w:rFonts w:ascii="Times New Roman" w:eastAsia="Times New Roman" w:hAnsi="Times New Roman" w:cs="Times New Roman"/>
          <w:sz w:val="24"/>
          <w:szCs w:val="24"/>
        </w:rPr>
        <w:t>Афанасьев О. Е.,</w:t>
      </w:r>
      <w:r>
        <w:rPr>
          <w:rFonts w:ascii="Times New Roman" w:eastAsia="Times New Roman" w:hAnsi="Times New Roman" w:cs="Times New Roman"/>
          <w:sz w:val="24"/>
          <w:szCs w:val="24"/>
        </w:rPr>
        <w:t xml:space="preserve"> </w:t>
      </w:r>
      <w:proofErr w:type="spellStart"/>
      <w:r w:rsidR="00C971DD">
        <w:rPr>
          <w:rFonts w:ascii="Times New Roman" w:eastAsia="Times New Roman" w:hAnsi="Times New Roman" w:cs="Times New Roman"/>
          <w:sz w:val="24"/>
          <w:szCs w:val="24"/>
        </w:rPr>
        <w:t>Кучурин</w:t>
      </w:r>
      <w:proofErr w:type="spellEnd"/>
      <w:r w:rsidR="00603161" w:rsidRPr="00603161">
        <w:rPr>
          <w:rFonts w:ascii="Times New Roman" w:eastAsia="Times New Roman" w:hAnsi="Times New Roman" w:cs="Times New Roman"/>
          <w:sz w:val="24"/>
          <w:szCs w:val="24"/>
        </w:rPr>
        <w:t xml:space="preserve"> </w:t>
      </w:r>
      <w:r w:rsidR="00603161">
        <w:rPr>
          <w:rFonts w:ascii="Times New Roman" w:eastAsia="Times New Roman" w:hAnsi="Times New Roman" w:cs="Times New Roman"/>
          <w:sz w:val="24"/>
          <w:szCs w:val="24"/>
        </w:rPr>
        <w:t>В.В.</w:t>
      </w:r>
      <w:r w:rsidR="00C971DD">
        <w:rPr>
          <w:rFonts w:ascii="Times New Roman" w:eastAsia="Times New Roman" w:hAnsi="Times New Roman" w:cs="Times New Roman"/>
          <w:sz w:val="24"/>
          <w:szCs w:val="24"/>
        </w:rPr>
        <w:t xml:space="preserve">, </w:t>
      </w:r>
      <w:proofErr w:type="spellStart"/>
      <w:r w:rsidR="00EB28D7">
        <w:rPr>
          <w:rFonts w:ascii="Times New Roman" w:eastAsia="Times New Roman" w:hAnsi="Times New Roman" w:cs="Times New Roman"/>
          <w:sz w:val="24"/>
          <w:szCs w:val="24"/>
        </w:rPr>
        <w:t>Кутепова</w:t>
      </w:r>
      <w:proofErr w:type="spellEnd"/>
      <w:r w:rsidR="00603161" w:rsidRPr="00603161">
        <w:rPr>
          <w:rFonts w:ascii="Times New Roman" w:eastAsia="Times New Roman" w:hAnsi="Times New Roman" w:cs="Times New Roman"/>
          <w:sz w:val="24"/>
          <w:szCs w:val="24"/>
        </w:rPr>
        <w:t xml:space="preserve"> </w:t>
      </w:r>
      <w:r w:rsidR="00603161">
        <w:rPr>
          <w:rFonts w:ascii="Times New Roman" w:eastAsia="Times New Roman" w:hAnsi="Times New Roman" w:cs="Times New Roman"/>
          <w:sz w:val="24"/>
          <w:szCs w:val="24"/>
        </w:rPr>
        <w:t xml:space="preserve">Г. Н. , </w:t>
      </w:r>
      <w:proofErr w:type="spellStart"/>
      <w:r w:rsidR="00603161">
        <w:rPr>
          <w:rFonts w:ascii="Times New Roman" w:eastAsia="Times New Roman" w:hAnsi="Times New Roman" w:cs="Times New Roman"/>
          <w:sz w:val="24"/>
          <w:szCs w:val="24"/>
        </w:rPr>
        <w:t>Шляхнина</w:t>
      </w:r>
      <w:proofErr w:type="spellEnd"/>
      <w:r w:rsidR="00603161" w:rsidRPr="00603161">
        <w:rPr>
          <w:rFonts w:ascii="Times New Roman" w:eastAsia="Times New Roman" w:hAnsi="Times New Roman" w:cs="Times New Roman"/>
          <w:sz w:val="24"/>
          <w:szCs w:val="24"/>
        </w:rPr>
        <w:t xml:space="preserve"> </w:t>
      </w:r>
      <w:r w:rsidR="00603161">
        <w:rPr>
          <w:rFonts w:ascii="Times New Roman" w:eastAsia="Times New Roman" w:hAnsi="Times New Roman" w:cs="Times New Roman"/>
          <w:sz w:val="24"/>
          <w:szCs w:val="24"/>
        </w:rPr>
        <w:t>С.</w:t>
      </w:r>
      <w:r w:rsidR="00994928">
        <w:rPr>
          <w:rFonts w:ascii="Times New Roman" w:eastAsia="Times New Roman" w:hAnsi="Times New Roman" w:cs="Times New Roman"/>
          <w:sz w:val="24"/>
          <w:szCs w:val="24"/>
        </w:rPr>
        <w:t xml:space="preserve"> и др.</w:t>
      </w:r>
    </w:p>
    <w:p w:rsidR="009B4E7C" w:rsidRDefault="009B4E7C" w:rsidP="009B4E7C">
      <w:pPr>
        <w:spacing w:after="0" w:line="240" w:lineRule="auto"/>
        <w:ind w:firstLine="567"/>
        <w:jc w:val="both"/>
        <w:rPr>
          <w:rFonts w:ascii="Times New Roman" w:eastAsia="Times New Roman" w:hAnsi="Times New Roman" w:cs="Times New Roman"/>
          <w:color w:val="000000"/>
          <w:sz w:val="24"/>
          <w:szCs w:val="24"/>
        </w:rPr>
      </w:pPr>
      <w:r w:rsidRPr="009B4E7C">
        <w:rPr>
          <w:rFonts w:ascii="Times New Roman" w:eastAsia="Times New Roman" w:hAnsi="Times New Roman" w:cs="Times New Roman"/>
          <w:color w:val="000000"/>
          <w:sz w:val="24"/>
          <w:szCs w:val="24"/>
        </w:rPr>
        <w:t>Виртуальная экскурсия представляет собой программно-информационный продукт, предназначенный для интегрированного представления материалов. В общем виде она состоит из информационных фрагментов, связанных между собой ссылками. Пользователь движется по этим переходам от фрагмента к фрагменту так же, как во время реальной экскурсии переходит от объекта к объекту и узнает о них нечто новое</w:t>
      </w:r>
      <w:r w:rsidR="00C971DD">
        <w:rPr>
          <w:rFonts w:ascii="Times New Roman" w:eastAsia="Times New Roman" w:hAnsi="Times New Roman" w:cs="Times New Roman"/>
          <w:color w:val="000000"/>
          <w:sz w:val="24"/>
          <w:szCs w:val="24"/>
        </w:rPr>
        <w:t xml:space="preserve"> [</w:t>
      </w:r>
      <w:r w:rsidR="00097BFD" w:rsidRPr="00097BFD">
        <w:rPr>
          <w:rFonts w:ascii="Times New Roman" w:eastAsia="Times New Roman" w:hAnsi="Times New Roman" w:cs="Times New Roman"/>
          <w:color w:val="000000"/>
          <w:sz w:val="24"/>
          <w:szCs w:val="24"/>
        </w:rPr>
        <w:t>4</w:t>
      </w:r>
      <w:r w:rsidR="00C971DD">
        <w:rPr>
          <w:rFonts w:ascii="Times New Roman" w:eastAsia="Times New Roman" w:hAnsi="Times New Roman" w:cs="Times New Roman"/>
          <w:color w:val="000000"/>
          <w:sz w:val="24"/>
          <w:szCs w:val="24"/>
        </w:rPr>
        <w:t>]</w:t>
      </w:r>
      <w:r w:rsidRPr="009B4E7C">
        <w:rPr>
          <w:rFonts w:ascii="Times New Roman" w:eastAsia="Times New Roman" w:hAnsi="Times New Roman" w:cs="Times New Roman"/>
          <w:color w:val="000000"/>
          <w:sz w:val="24"/>
          <w:szCs w:val="24"/>
        </w:rPr>
        <w:t>.</w:t>
      </w:r>
      <w:r w:rsidR="00994928">
        <w:rPr>
          <w:rFonts w:ascii="Times New Roman" w:eastAsia="Times New Roman" w:hAnsi="Times New Roman" w:cs="Times New Roman"/>
          <w:color w:val="000000"/>
          <w:sz w:val="24"/>
          <w:szCs w:val="24"/>
        </w:rPr>
        <w:t xml:space="preserve"> Виртуальные экскурсии можно рассматривать как составляющую интеллектуального капитала туристской дестинации [</w:t>
      </w:r>
      <w:r w:rsidR="00097BFD" w:rsidRPr="00097BFD">
        <w:rPr>
          <w:rFonts w:ascii="Times New Roman" w:eastAsia="Times New Roman" w:hAnsi="Times New Roman" w:cs="Times New Roman"/>
          <w:color w:val="000000"/>
          <w:sz w:val="24"/>
          <w:szCs w:val="24"/>
        </w:rPr>
        <w:t>2</w:t>
      </w:r>
      <w:r w:rsidR="00994928">
        <w:rPr>
          <w:rFonts w:ascii="Times New Roman" w:eastAsia="Times New Roman" w:hAnsi="Times New Roman" w:cs="Times New Roman"/>
          <w:color w:val="000000"/>
          <w:sz w:val="24"/>
          <w:szCs w:val="24"/>
        </w:rPr>
        <w:t xml:space="preserve">]. </w:t>
      </w:r>
    </w:p>
    <w:p w:rsidR="00EB28D7" w:rsidRPr="00F61667" w:rsidRDefault="00EB28D7" w:rsidP="009B4E7C">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Целевой аудиторией виртуальных экскурсий могут являться туристы, сотрудники турфирм, </w:t>
      </w:r>
      <w:r w:rsidR="00746F56">
        <w:rPr>
          <w:rFonts w:ascii="Times New Roman" w:eastAsia="Times New Roman" w:hAnsi="Times New Roman" w:cs="Times New Roman"/>
          <w:color w:val="000000"/>
          <w:sz w:val="24"/>
          <w:szCs w:val="24"/>
        </w:rPr>
        <w:t>исследователи, студенты и т.д.</w:t>
      </w:r>
    </w:p>
    <w:p w:rsidR="00D62216" w:rsidRDefault="00865C4C" w:rsidP="009B4E7C">
      <w:pPr>
        <w:spacing w:after="0" w:line="240" w:lineRule="auto"/>
        <w:ind w:firstLine="567"/>
        <w:jc w:val="both"/>
        <w:rPr>
          <w:rFonts w:ascii="Times New Roman" w:hAnsi="Times New Roman" w:cs="Times New Roman"/>
          <w:sz w:val="24"/>
          <w:szCs w:val="24"/>
        </w:rPr>
      </w:pPr>
      <w:r w:rsidRPr="00CF5BA3">
        <w:rPr>
          <w:rFonts w:ascii="Times New Roman" w:eastAsia="Times New Roman" w:hAnsi="Times New Roman" w:cs="Times New Roman"/>
          <w:bCs/>
          <w:sz w:val="24"/>
          <w:szCs w:val="24"/>
        </w:rPr>
        <w:t xml:space="preserve">Сопровождающий комментарий может быть представлен в текстовой форме или в виде аудиозаписи голоса «экскурсовода». В некоторых случаях возможна звуковая информация, особенно для фольклорного песенного материала. </w:t>
      </w:r>
      <w:r w:rsidR="00B6067E" w:rsidRPr="00CF5BA3">
        <w:rPr>
          <w:rFonts w:ascii="Times New Roman" w:hAnsi="Times New Roman" w:cs="Times New Roman"/>
          <w:sz w:val="24"/>
          <w:szCs w:val="24"/>
        </w:rPr>
        <w:t xml:space="preserve">В результате такие виртуальные прогулки превращаются в настоящее увлекательнейшее путешествие, так как круговой панорамный обзор создает иллюзию включения в реальную </w:t>
      </w:r>
      <w:r w:rsidR="00492667">
        <w:rPr>
          <w:rFonts w:ascii="Times New Roman" w:hAnsi="Times New Roman" w:cs="Times New Roman"/>
          <w:sz w:val="24"/>
          <w:szCs w:val="24"/>
        </w:rPr>
        <w:t xml:space="preserve">экскурсионную </w:t>
      </w:r>
      <w:r w:rsidR="00A62B35">
        <w:rPr>
          <w:rFonts w:ascii="Times New Roman" w:hAnsi="Times New Roman" w:cs="Times New Roman"/>
          <w:sz w:val="24"/>
          <w:szCs w:val="24"/>
        </w:rPr>
        <w:t>среду.</w:t>
      </w:r>
    </w:p>
    <w:p w:rsidR="00746F56" w:rsidRPr="00603161" w:rsidRDefault="00746F56" w:rsidP="009B4E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Республике Карелия значительный опыт по созданию виртуальных 3</w:t>
      </w:r>
      <w:r>
        <w:rPr>
          <w:rFonts w:ascii="Times New Roman" w:hAnsi="Times New Roman" w:cs="Times New Roman"/>
          <w:sz w:val="24"/>
          <w:szCs w:val="24"/>
          <w:lang w:val="en-US"/>
        </w:rPr>
        <w:t>D</w:t>
      </w:r>
      <w:r w:rsidRPr="00746F56">
        <w:rPr>
          <w:rFonts w:ascii="Times New Roman" w:hAnsi="Times New Roman" w:cs="Times New Roman"/>
          <w:sz w:val="24"/>
          <w:szCs w:val="24"/>
        </w:rPr>
        <w:t xml:space="preserve"> </w:t>
      </w:r>
      <w:r>
        <w:rPr>
          <w:rFonts w:ascii="Times New Roman" w:hAnsi="Times New Roman" w:cs="Times New Roman"/>
          <w:sz w:val="24"/>
          <w:szCs w:val="24"/>
        </w:rPr>
        <w:t>экскурсий был накоплен в рамках международного проекта «</w:t>
      </w:r>
      <w:proofErr w:type="spellStart"/>
      <w:r>
        <w:rPr>
          <w:rFonts w:ascii="Times New Roman" w:hAnsi="Times New Roman" w:cs="Times New Roman"/>
          <w:sz w:val="24"/>
          <w:szCs w:val="24"/>
        </w:rPr>
        <w:t>Mining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Road</w:t>
      </w:r>
      <w:proofErr w:type="spellEnd"/>
      <w:r>
        <w:rPr>
          <w:rFonts w:ascii="Times New Roman" w:hAnsi="Times New Roman" w:cs="Times New Roman"/>
          <w:sz w:val="24"/>
          <w:szCs w:val="24"/>
        </w:rPr>
        <w:t>» (2012-2014 гг.)</w:t>
      </w:r>
      <w:r w:rsidRPr="00746F56">
        <w:rPr>
          <w:rFonts w:ascii="Times New Roman" w:hAnsi="Times New Roman" w:cs="Times New Roman"/>
          <w:sz w:val="24"/>
          <w:szCs w:val="24"/>
        </w:rPr>
        <w:t xml:space="preserve">, который </w:t>
      </w:r>
      <w:r>
        <w:rPr>
          <w:rFonts w:ascii="Times New Roman" w:hAnsi="Times New Roman" w:cs="Times New Roman"/>
          <w:sz w:val="24"/>
          <w:szCs w:val="24"/>
        </w:rPr>
        <w:t>был реализован</w:t>
      </w:r>
      <w:r w:rsidRPr="00746F56">
        <w:rPr>
          <w:rFonts w:ascii="Times New Roman" w:hAnsi="Times New Roman" w:cs="Times New Roman"/>
          <w:sz w:val="24"/>
          <w:szCs w:val="24"/>
        </w:rPr>
        <w:t xml:space="preserve"> при финансовой поддержке программы приграничного сотрудничества ЕС и России.</w:t>
      </w:r>
      <w:r>
        <w:rPr>
          <w:rFonts w:ascii="Times New Roman" w:hAnsi="Times New Roman" w:cs="Times New Roman"/>
          <w:sz w:val="24"/>
          <w:szCs w:val="24"/>
        </w:rPr>
        <w:t xml:space="preserve"> </w:t>
      </w:r>
      <w:r w:rsidR="00603161">
        <w:rPr>
          <w:rFonts w:ascii="Times New Roman" w:hAnsi="Times New Roman" w:cs="Times New Roman"/>
          <w:sz w:val="24"/>
          <w:szCs w:val="24"/>
        </w:rPr>
        <w:t xml:space="preserve">Основным организатором проекта выступил Институт геологии Карельского научного центра РАН. </w:t>
      </w:r>
      <w:r>
        <w:rPr>
          <w:rFonts w:ascii="Times New Roman" w:hAnsi="Times New Roman" w:cs="Times New Roman"/>
          <w:sz w:val="24"/>
          <w:szCs w:val="24"/>
        </w:rPr>
        <w:t xml:space="preserve">На сайте проекта размещены виртуальные экскурсии по таким </w:t>
      </w:r>
      <w:r w:rsidR="00603161">
        <w:rPr>
          <w:rFonts w:ascii="Times New Roman" w:hAnsi="Times New Roman" w:cs="Times New Roman"/>
          <w:sz w:val="24"/>
          <w:szCs w:val="24"/>
        </w:rPr>
        <w:t xml:space="preserve">карельским объектам показа, как </w:t>
      </w:r>
      <w:proofErr w:type="spellStart"/>
      <w:r w:rsidR="00603161">
        <w:rPr>
          <w:rFonts w:ascii="Times New Roman" w:hAnsi="Times New Roman" w:cs="Times New Roman"/>
          <w:sz w:val="24"/>
          <w:szCs w:val="24"/>
        </w:rPr>
        <w:t>Тулмозерский</w:t>
      </w:r>
      <w:proofErr w:type="spellEnd"/>
      <w:r w:rsidR="00603161">
        <w:rPr>
          <w:rFonts w:ascii="Times New Roman" w:hAnsi="Times New Roman" w:cs="Times New Roman"/>
          <w:sz w:val="24"/>
          <w:szCs w:val="24"/>
        </w:rPr>
        <w:t xml:space="preserve"> рудный парк, Национальный музей Республики Карелия, Горный парк «</w:t>
      </w:r>
      <w:proofErr w:type="spellStart"/>
      <w:r w:rsidR="00603161">
        <w:rPr>
          <w:rFonts w:ascii="Times New Roman" w:hAnsi="Times New Roman" w:cs="Times New Roman"/>
          <w:sz w:val="24"/>
          <w:szCs w:val="24"/>
        </w:rPr>
        <w:t>Рускеала</w:t>
      </w:r>
      <w:proofErr w:type="spellEnd"/>
      <w:r w:rsidR="00603161">
        <w:rPr>
          <w:rFonts w:ascii="Times New Roman" w:hAnsi="Times New Roman" w:cs="Times New Roman"/>
          <w:sz w:val="24"/>
          <w:szCs w:val="24"/>
        </w:rPr>
        <w:t xml:space="preserve">», деревни </w:t>
      </w:r>
      <w:proofErr w:type="spellStart"/>
      <w:r w:rsidR="00603161">
        <w:rPr>
          <w:rFonts w:ascii="Times New Roman" w:hAnsi="Times New Roman" w:cs="Times New Roman"/>
          <w:sz w:val="24"/>
          <w:szCs w:val="24"/>
        </w:rPr>
        <w:t>Колатсельга</w:t>
      </w:r>
      <w:proofErr w:type="spellEnd"/>
      <w:r w:rsidR="00603161">
        <w:rPr>
          <w:rFonts w:ascii="Times New Roman" w:hAnsi="Times New Roman" w:cs="Times New Roman"/>
          <w:sz w:val="24"/>
          <w:szCs w:val="24"/>
        </w:rPr>
        <w:t xml:space="preserve"> и </w:t>
      </w:r>
      <w:proofErr w:type="spellStart"/>
      <w:r w:rsidR="00603161">
        <w:rPr>
          <w:rFonts w:ascii="Times New Roman" w:hAnsi="Times New Roman" w:cs="Times New Roman"/>
          <w:sz w:val="24"/>
          <w:szCs w:val="24"/>
        </w:rPr>
        <w:t>Пажала</w:t>
      </w:r>
      <w:proofErr w:type="spellEnd"/>
      <w:r w:rsidR="00603161">
        <w:rPr>
          <w:rFonts w:ascii="Times New Roman" w:hAnsi="Times New Roman" w:cs="Times New Roman"/>
          <w:sz w:val="24"/>
          <w:szCs w:val="24"/>
        </w:rPr>
        <w:t>. Безусловно, что необходимо создание виртуальных экскурсий и по другим объектам туристского интереса, расположенным на территории Республики Карелия.</w:t>
      </w:r>
    </w:p>
    <w:p w:rsidR="00D62216" w:rsidRDefault="00CF5BA3" w:rsidP="009B4E7C">
      <w:pPr>
        <w:spacing w:after="0" w:line="240" w:lineRule="auto"/>
        <w:ind w:firstLine="567"/>
        <w:jc w:val="both"/>
        <w:rPr>
          <w:rFonts w:ascii="Times New Roman" w:hAnsi="Times New Roman"/>
          <w:sz w:val="24"/>
          <w:szCs w:val="24"/>
        </w:rPr>
      </w:pPr>
      <w:r w:rsidRPr="00CF5BA3">
        <w:rPr>
          <w:rFonts w:ascii="Times New Roman" w:hAnsi="Times New Roman" w:cs="Times New Roman"/>
          <w:sz w:val="24"/>
          <w:szCs w:val="24"/>
        </w:rPr>
        <w:t>В</w:t>
      </w:r>
      <w:r w:rsidR="00B6067E" w:rsidRPr="00CF5BA3">
        <w:rPr>
          <w:rFonts w:ascii="Times New Roman" w:hAnsi="Times New Roman" w:cs="Times New Roman"/>
          <w:sz w:val="24"/>
          <w:szCs w:val="24"/>
        </w:rPr>
        <w:t>иртуальные экскурсии помогают студентам</w:t>
      </w:r>
      <w:r w:rsidRPr="00CF5BA3">
        <w:rPr>
          <w:rFonts w:ascii="Times New Roman" w:hAnsi="Times New Roman" w:cs="Times New Roman"/>
          <w:sz w:val="24"/>
          <w:szCs w:val="24"/>
        </w:rPr>
        <w:t xml:space="preserve">, обучающимся по профилю </w:t>
      </w:r>
      <w:r w:rsidR="00C971DD">
        <w:rPr>
          <w:rFonts w:ascii="Times New Roman" w:hAnsi="Times New Roman" w:cs="Times New Roman"/>
          <w:sz w:val="24"/>
          <w:szCs w:val="24"/>
        </w:rPr>
        <w:t>«</w:t>
      </w:r>
      <w:r w:rsidRPr="00CF5BA3">
        <w:rPr>
          <w:rFonts w:ascii="Times New Roman" w:hAnsi="Times New Roman" w:cs="Times New Roman"/>
          <w:sz w:val="24"/>
          <w:szCs w:val="24"/>
        </w:rPr>
        <w:t>Технология</w:t>
      </w:r>
      <w:r w:rsidR="00C83179">
        <w:rPr>
          <w:rFonts w:ascii="Times New Roman" w:hAnsi="Times New Roman" w:cs="Times New Roman"/>
          <w:sz w:val="24"/>
          <w:szCs w:val="24"/>
        </w:rPr>
        <w:t xml:space="preserve"> и</w:t>
      </w:r>
      <w:r w:rsidRPr="00CF5BA3">
        <w:rPr>
          <w:rFonts w:ascii="Times New Roman" w:hAnsi="Times New Roman" w:cs="Times New Roman"/>
          <w:sz w:val="24"/>
          <w:szCs w:val="24"/>
        </w:rPr>
        <w:t xml:space="preserve"> организация экскурсионных услуг</w:t>
      </w:r>
      <w:r w:rsidR="00C971DD">
        <w:rPr>
          <w:rFonts w:ascii="Times New Roman" w:hAnsi="Times New Roman" w:cs="Times New Roman"/>
          <w:sz w:val="24"/>
          <w:szCs w:val="24"/>
        </w:rPr>
        <w:t>»</w:t>
      </w:r>
      <w:r w:rsidR="00B6067E" w:rsidRPr="00CF5BA3">
        <w:rPr>
          <w:rFonts w:ascii="Times New Roman" w:hAnsi="Times New Roman" w:cs="Times New Roman"/>
          <w:sz w:val="24"/>
          <w:szCs w:val="24"/>
        </w:rPr>
        <w:t xml:space="preserve"> </w:t>
      </w:r>
      <w:r w:rsidR="00492667">
        <w:rPr>
          <w:rFonts w:ascii="Times New Roman" w:hAnsi="Times New Roman" w:cs="Times New Roman"/>
          <w:sz w:val="24"/>
          <w:szCs w:val="24"/>
        </w:rPr>
        <w:t>погрузиться</w:t>
      </w:r>
      <w:r w:rsidR="00B6067E" w:rsidRPr="00CF5BA3">
        <w:rPr>
          <w:rFonts w:ascii="Times New Roman" w:hAnsi="Times New Roman" w:cs="Times New Roman"/>
          <w:sz w:val="24"/>
          <w:szCs w:val="24"/>
        </w:rPr>
        <w:t xml:space="preserve"> в экскурсионную деятельность в качестве </w:t>
      </w:r>
      <w:r w:rsidR="009B4E7C" w:rsidRPr="00CF5BA3">
        <w:rPr>
          <w:rFonts w:ascii="Times New Roman" w:hAnsi="Times New Roman" w:cs="Times New Roman"/>
          <w:sz w:val="24"/>
          <w:szCs w:val="24"/>
        </w:rPr>
        <w:t>экскурсанта, экскурсовода</w:t>
      </w:r>
      <w:r w:rsidR="00492667">
        <w:rPr>
          <w:rFonts w:ascii="Times New Roman" w:hAnsi="Times New Roman" w:cs="Times New Roman"/>
          <w:sz w:val="24"/>
          <w:szCs w:val="24"/>
        </w:rPr>
        <w:t xml:space="preserve"> </w:t>
      </w:r>
      <w:r w:rsidR="008A44C4">
        <w:rPr>
          <w:rFonts w:ascii="Times New Roman" w:hAnsi="Times New Roman" w:cs="Times New Roman"/>
          <w:sz w:val="24"/>
          <w:szCs w:val="24"/>
        </w:rPr>
        <w:t>и организатора экскурсии</w:t>
      </w:r>
      <w:r w:rsidR="00453B2D" w:rsidRPr="00453B2D">
        <w:rPr>
          <w:rFonts w:ascii="Times New Roman" w:hAnsi="Times New Roman"/>
          <w:sz w:val="24"/>
          <w:szCs w:val="24"/>
        </w:rPr>
        <w:t xml:space="preserve"> </w:t>
      </w:r>
      <w:r w:rsidR="00453B2D">
        <w:rPr>
          <w:rFonts w:ascii="Times New Roman" w:hAnsi="Times New Roman"/>
          <w:sz w:val="24"/>
          <w:szCs w:val="24"/>
        </w:rPr>
        <w:t>в ходе интерактивного обучения</w:t>
      </w:r>
      <w:r w:rsidR="00B6067E" w:rsidRPr="00CF5BA3">
        <w:rPr>
          <w:rFonts w:ascii="Times New Roman" w:hAnsi="Times New Roman" w:cs="Times New Roman"/>
          <w:sz w:val="24"/>
          <w:szCs w:val="24"/>
        </w:rPr>
        <w:t xml:space="preserve">. </w:t>
      </w:r>
      <w:r w:rsidR="00453B2D">
        <w:rPr>
          <w:rFonts w:ascii="Times New Roman" w:hAnsi="Times New Roman"/>
          <w:sz w:val="24"/>
          <w:szCs w:val="24"/>
        </w:rPr>
        <w:t>особенное внимание уделяется практической творческой деятельности студентов на основе интерактивного обучения</w:t>
      </w:r>
      <w:r w:rsidR="00D62216">
        <w:rPr>
          <w:rFonts w:ascii="Times New Roman" w:hAnsi="Times New Roman"/>
          <w:sz w:val="24"/>
          <w:szCs w:val="24"/>
        </w:rPr>
        <w:t>.</w:t>
      </w:r>
      <w:r w:rsidR="00453B2D" w:rsidRPr="00CF5BA3">
        <w:rPr>
          <w:rFonts w:ascii="Times New Roman" w:hAnsi="Times New Roman" w:cs="Times New Roman"/>
          <w:sz w:val="24"/>
          <w:szCs w:val="24"/>
          <w:shd w:val="clear" w:color="auto" w:fill="F8F7E5"/>
        </w:rPr>
        <w:t xml:space="preserve"> </w:t>
      </w:r>
      <w:r w:rsidR="00D62216">
        <w:rPr>
          <w:rFonts w:ascii="Times New Roman" w:hAnsi="Times New Roman"/>
          <w:sz w:val="24"/>
          <w:szCs w:val="24"/>
        </w:rPr>
        <w:t>Учебный процесс, опирающийся на использование интерактивных методов обучения, вызывает глубокую мотивацию к выбранной профессии, позволяет приобрести и закрепить умения, необходимые в работе при организации экскурсионной деятельности туристского предприятия, сформи</w:t>
      </w:r>
      <w:r w:rsidR="00A62B35">
        <w:rPr>
          <w:rFonts w:ascii="Times New Roman" w:hAnsi="Times New Roman"/>
          <w:sz w:val="24"/>
          <w:szCs w:val="24"/>
        </w:rPr>
        <w:t>ровать профессиональные навыки</w:t>
      </w:r>
      <w:r w:rsidR="00C971DD">
        <w:rPr>
          <w:rFonts w:ascii="Times New Roman" w:hAnsi="Times New Roman"/>
          <w:sz w:val="24"/>
          <w:szCs w:val="24"/>
        </w:rPr>
        <w:t xml:space="preserve"> </w:t>
      </w:r>
      <w:r w:rsidR="00C971DD">
        <w:rPr>
          <w:rFonts w:ascii="Times New Roman" w:hAnsi="Times New Roman" w:cs="Times New Roman"/>
          <w:sz w:val="24"/>
          <w:szCs w:val="24"/>
        </w:rPr>
        <w:t>[</w:t>
      </w:r>
      <w:r w:rsidR="00097BFD" w:rsidRPr="00097BFD">
        <w:rPr>
          <w:rFonts w:ascii="Times New Roman" w:hAnsi="Times New Roman" w:cs="Times New Roman"/>
          <w:sz w:val="24"/>
          <w:szCs w:val="24"/>
        </w:rPr>
        <w:t xml:space="preserve">1, </w:t>
      </w:r>
      <w:r w:rsidR="00097BFD">
        <w:rPr>
          <w:rFonts w:ascii="Times New Roman" w:hAnsi="Times New Roman" w:cs="Times New Roman"/>
          <w:sz w:val="24"/>
          <w:szCs w:val="24"/>
        </w:rPr>
        <w:t xml:space="preserve">6, </w:t>
      </w:r>
      <w:r w:rsidR="00097BFD" w:rsidRPr="00097BFD">
        <w:rPr>
          <w:rFonts w:ascii="Times New Roman" w:hAnsi="Times New Roman" w:cs="Times New Roman"/>
          <w:sz w:val="24"/>
          <w:szCs w:val="24"/>
        </w:rPr>
        <w:t>7</w:t>
      </w:r>
      <w:r w:rsidR="00C971DD">
        <w:rPr>
          <w:rFonts w:ascii="Times New Roman" w:hAnsi="Times New Roman" w:cs="Times New Roman"/>
          <w:sz w:val="24"/>
          <w:szCs w:val="24"/>
        </w:rPr>
        <w:t>]</w:t>
      </w:r>
      <w:r w:rsidR="00A62B35">
        <w:rPr>
          <w:rFonts w:ascii="Times New Roman" w:hAnsi="Times New Roman"/>
          <w:sz w:val="24"/>
          <w:szCs w:val="24"/>
        </w:rPr>
        <w:t>.</w:t>
      </w:r>
    </w:p>
    <w:p w:rsidR="009B4E7C" w:rsidRPr="009B4E7C" w:rsidRDefault="009B4E7C" w:rsidP="009B4E7C">
      <w:pPr>
        <w:spacing w:after="0" w:line="240" w:lineRule="auto"/>
        <w:ind w:firstLine="567"/>
        <w:jc w:val="both"/>
        <w:rPr>
          <w:rFonts w:ascii="Times New Roman" w:hAnsi="Times New Roman"/>
          <w:sz w:val="24"/>
          <w:szCs w:val="24"/>
        </w:rPr>
      </w:pPr>
      <w:r w:rsidRPr="009B4E7C">
        <w:rPr>
          <w:rFonts w:ascii="Times New Roman" w:hAnsi="Times New Roman"/>
          <w:sz w:val="24"/>
          <w:szCs w:val="24"/>
        </w:rPr>
        <w:t xml:space="preserve">Как и при разработке любого проекта в основе подготовки виртуальной экскурсии лежит определенный алгоритм действий, позволяющий студентам добиться успешного результата.  При создании виртуальной экскурсии необходимо определить тему экскурсии, ее цели и задачи, составить маршрут, изучить и отобрать экскурсионные объекты, изучить литературные источники по теме экскурсии, экспозиции и фонды музеев, написать контрольный текст экскурсии, скомплектовать «портфель экскурсовода», выбрать наиболее эффективные методические приемы показа и рассказа </w:t>
      </w:r>
      <w:r w:rsidR="00A62B35" w:rsidRPr="009B4E7C">
        <w:rPr>
          <w:rFonts w:ascii="Times New Roman" w:hAnsi="Times New Roman"/>
          <w:sz w:val="24"/>
          <w:szCs w:val="24"/>
        </w:rPr>
        <w:t>при проведении</w:t>
      </w:r>
      <w:r w:rsidR="00A62B35">
        <w:rPr>
          <w:rFonts w:ascii="Times New Roman" w:hAnsi="Times New Roman"/>
          <w:sz w:val="24"/>
          <w:szCs w:val="24"/>
        </w:rPr>
        <w:t xml:space="preserve"> экскурсии.</w:t>
      </w:r>
    </w:p>
    <w:p w:rsidR="009B4E7C" w:rsidRDefault="009B4E7C" w:rsidP="009B4E7C">
      <w:pPr>
        <w:spacing w:after="0" w:line="240" w:lineRule="auto"/>
        <w:ind w:firstLine="567"/>
        <w:jc w:val="both"/>
        <w:rPr>
          <w:rFonts w:ascii="Times New Roman" w:hAnsi="Times New Roman"/>
          <w:sz w:val="24"/>
          <w:szCs w:val="24"/>
        </w:rPr>
      </w:pPr>
      <w:r w:rsidRPr="009B4E7C">
        <w:rPr>
          <w:rFonts w:ascii="Times New Roman" w:hAnsi="Times New Roman"/>
          <w:sz w:val="24"/>
          <w:szCs w:val="24"/>
        </w:rPr>
        <w:t>Для эффективной разработки экскурсионной темы удобно создать творческие группы по 5-7 человек. Каждому члену творческой группы целесообразно дать отдельное задание (</w:t>
      </w:r>
      <w:proofErr w:type="spellStart"/>
      <w:r w:rsidRPr="009B4E7C">
        <w:rPr>
          <w:rFonts w:ascii="Times New Roman" w:hAnsi="Times New Roman"/>
          <w:sz w:val="24"/>
          <w:szCs w:val="24"/>
        </w:rPr>
        <w:t>подтему</w:t>
      </w:r>
      <w:proofErr w:type="spellEnd"/>
      <w:r w:rsidRPr="009B4E7C">
        <w:rPr>
          <w:rFonts w:ascii="Times New Roman" w:hAnsi="Times New Roman"/>
          <w:sz w:val="24"/>
          <w:szCs w:val="24"/>
        </w:rPr>
        <w:t>), с учетом его собственных интересов и возможностей, также они могут выполнять разные функции: исследователь, художник, фотограф, аниматор, редактор, экскурсовод, руководитель проекта.</w:t>
      </w:r>
    </w:p>
    <w:p w:rsidR="000A6904" w:rsidRDefault="00184EF6" w:rsidP="009B4E7C">
      <w:pPr>
        <w:spacing w:after="0" w:line="240" w:lineRule="auto"/>
        <w:ind w:firstLine="567"/>
        <w:jc w:val="both"/>
        <w:rPr>
          <w:rFonts w:ascii="Times New Roman" w:hAnsi="Times New Roman" w:cs="Times New Roman"/>
          <w:sz w:val="24"/>
          <w:szCs w:val="24"/>
        </w:rPr>
      </w:pPr>
      <w:r w:rsidRPr="00CF5BA3">
        <w:rPr>
          <w:rFonts w:ascii="Times New Roman" w:hAnsi="Times New Roman" w:cs="Times New Roman"/>
          <w:sz w:val="24"/>
          <w:szCs w:val="24"/>
        </w:rPr>
        <w:lastRenderedPageBreak/>
        <w:t xml:space="preserve">На подготовительном этапе определяются цели и задачи экскурсии, выбирается тема, осуществляется поиск литературы, составляется библиография, определяются источники экскурсионного материала. Вырабатывается план работы, сроки и формы отчета. В течение исполнительского этапа производится отбор и изучение экскурсионных объектов, сканируются фотографии или другие иллюстрации необходимые для представления проекта, составляется маршрут экскурсии на основе видеоряда, идет подготовка текста экскурсии, определяется техника ведения виртуальной экскурсии. Правильный отбор объектов, их количество, последовательность показа оказывают влияние на качество представляемого материала. Количество проанализированных объектов может варьироваться от 10 до 20. После того как </w:t>
      </w:r>
      <w:r w:rsidR="000A6904">
        <w:rPr>
          <w:rFonts w:ascii="Times New Roman" w:hAnsi="Times New Roman" w:cs="Times New Roman"/>
          <w:sz w:val="24"/>
          <w:szCs w:val="24"/>
        </w:rPr>
        <w:t>студенты</w:t>
      </w:r>
      <w:r w:rsidRPr="00CF5BA3">
        <w:rPr>
          <w:rFonts w:ascii="Times New Roman" w:hAnsi="Times New Roman" w:cs="Times New Roman"/>
          <w:sz w:val="24"/>
          <w:szCs w:val="24"/>
        </w:rPr>
        <w:t xml:space="preserve"> отобрали для виртуальной экскурсии визуальный ряд </w:t>
      </w:r>
      <w:r w:rsidR="000A6904">
        <w:rPr>
          <w:rFonts w:ascii="Times New Roman" w:hAnsi="Times New Roman" w:cs="Times New Roman"/>
          <w:sz w:val="24"/>
          <w:szCs w:val="24"/>
        </w:rPr>
        <w:t>необходимо</w:t>
      </w:r>
      <w:r w:rsidRPr="00CF5BA3">
        <w:rPr>
          <w:rFonts w:ascii="Times New Roman" w:hAnsi="Times New Roman" w:cs="Times New Roman"/>
          <w:sz w:val="24"/>
          <w:szCs w:val="24"/>
        </w:rPr>
        <w:t xml:space="preserve"> на каждый их них составить карточку</w:t>
      </w:r>
      <w:r w:rsidR="000A6904">
        <w:rPr>
          <w:rFonts w:ascii="Times New Roman" w:hAnsi="Times New Roman" w:cs="Times New Roman"/>
          <w:sz w:val="24"/>
          <w:szCs w:val="24"/>
        </w:rPr>
        <w:t xml:space="preserve"> экскурсионного объекта</w:t>
      </w:r>
      <w:r w:rsidRPr="00CF5BA3">
        <w:rPr>
          <w:rFonts w:ascii="Times New Roman" w:hAnsi="Times New Roman" w:cs="Times New Roman"/>
          <w:sz w:val="24"/>
          <w:szCs w:val="24"/>
        </w:rPr>
        <w:t>. К карточке прикрепляется ксерокопия объекта, воспроизводящая его нынешний и прежние виды.</w:t>
      </w:r>
    </w:p>
    <w:p w:rsidR="00492667" w:rsidRDefault="00184EF6" w:rsidP="00A62B35">
      <w:pPr>
        <w:spacing w:after="0" w:line="240" w:lineRule="auto"/>
        <w:ind w:firstLine="567"/>
        <w:jc w:val="both"/>
        <w:rPr>
          <w:rFonts w:ascii="Times New Roman" w:hAnsi="Times New Roman" w:cs="Times New Roman"/>
          <w:sz w:val="24"/>
          <w:szCs w:val="24"/>
        </w:rPr>
      </w:pPr>
      <w:r w:rsidRPr="00CF5BA3">
        <w:rPr>
          <w:rFonts w:ascii="Times New Roman" w:hAnsi="Times New Roman" w:cs="Times New Roman"/>
          <w:sz w:val="24"/>
          <w:szCs w:val="24"/>
        </w:rPr>
        <w:t xml:space="preserve">Маршрут любой экскурсии представляет собой наиболее удобный путь следования экскурсионной группы, способствующий раскрытию темы. </w:t>
      </w:r>
    </w:p>
    <w:p w:rsidR="00A62B35" w:rsidRDefault="00184EF6" w:rsidP="00A62B35">
      <w:pPr>
        <w:spacing w:after="0" w:line="240" w:lineRule="auto"/>
        <w:ind w:firstLine="567"/>
        <w:jc w:val="both"/>
        <w:rPr>
          <w:rFonts w:ascii="Times New Roman" w:hAnsi="Times New Roman" w:cs="Times New Roman"/>
          <w:sz w:val="24"/>
          <w:szCs w:val="24"/>
        </w:rPr>
      </w:pPr>
      <w:r w:rsidRPr="00CF5BA3">
        <w:rPr>
          <w:rFonts w:ascii="Times New Roman" w:hAnsi="Times New Roman" w:cs="Times New Roman"/>
          <w:sz w:val="24"/>
          <w:szCs w:val="24"/>
        </w:rPr>
        <w:t xml:space="preserve">Последовательность материал видеоряда надо представить так, чтобы он максимально раскрывал выбранную тему. </w:t>
      </w:r>
    </w:p>
    <w:p w:rsidR="00C971DD" w:rsidRDefault="00184EF6" w:rsidP="00A62B35">
      <w:pPr>
        <w:spacing w:after="0" w:line="240" w:lineRule="auto"/>
        <w:ind w:firstLine="567"/>
        <w:jc w:val="both"/>
        <w:rPr>
          <w:rFonts w:ascii="Times New Roman" w:hAnsi="Times New Roman" w:cs="Times New Roman"/>
          <w:sz w:val="24"/>
          <w:szCs w:val="24"/>
        </w:rPr>
      </w:pPr>
      <w:r w:rsidRPr="00CF5BA3">
        <w:rPr>
          <w:rFonts w:ascii="Times New Roman" w:hAnsi="Times New Roman" w:cs="Times New Roman"/>
          <w:sz w:val="24"/>
          <w:szCs w:val="24"/>
        </w:rPr>
        <w:t xml:space="preserve">Одно из обязательных условий при составлении виртуальной экскурсии организация показа объектов в логической последовательности и обеспечение зрительной основы для раскрытия темы. В рамках проекта виртуальной экскурсии материал может излагаться в хронологический, тематический или тематико-хронологический последовательности. Составляя текст виртуальной экскурсии необходимо обратить внимание </w:t>
      </w:r>
      <w:r w:rsidR="00492667">
        <w:rPr>
          <w:rFonts w:ascii="Times New Roman" w:hAnsi="Times New Roman" w:cs="Times New Roman"/>
          <w:sz w:val="24"/>
          <w:szCs w:val="24"/>
        </w:rPr>
        <w:t>студентов</w:t>
      </w:r>
      <w:r w:rsidRPr="00CF5BA3">
        <w:rPr>
          <w:rFonts w:ascii="Times New Roman" w:hAnsi="Times New Roman" w:cs="Times New Roman"/>
          <w:sz w:val="24"/>
          <w:szCs w:val="24"/>
        </w:rPr>
        <w:t>, что он должен раскрыть все подтемы</w:t>
      </w:r>
      <w:r w:rsidR="00C971DD">
        <w:rPr>
          <w:rFonts w:ascii="Times New Roman" w:hAnsi="Times New Roman" w:cs="Times New Roman"/>
          <w:sz w:val="24"/>
          <w:szCs w:val="24"/>
        </w:rPr>
        <w:t>.</w:t>
      </w:r>
    </w:p>
    <w:p w:rsidR="00184EF6" w:rsidRDefault="00184EF6" w:rsidP="00A62B35">
      <w:pPr>
        <w:spacing w:after="0" w:line="240" w:lineRule="auto"/>
        <w:ind w:firstLine="567"/>
        <w:jc w:val="both"/>
        <w:rPr>
          <w:rFonts w:ascii="Times New Roman" w:hAnsi="Times New Roman" w:cs="Times New Roman"/>
          <w:sz w:val="24"/>
          <w:szCs w:val="24"/>
        </w:rPr>
      </w:pPr>
      <w:r w:rsidRPr="00CF5BA3">
        <w:rPr>
          <w:rFonts w:ascii="Times New Roman" w:hAnsi="Times New Roman" w:cs="Times New Roman"/>
          <w:sz w:val="24"/>
          <w:szCs w:val="24"/>
        </w:rPr>
        <w:t xml:space="preserve">Текст должна отличать краткость, четкость формулировок, необходимое количество фактического материала, литературный язык. Материал размещается в той последовательности, в которой показываются объекты, и имеет четкое деление на части. Каждая из них посвящается одной из </w:t>
      </w:r>
      <w:proofErr w:type="spellStart"/>
      <w:r w:rsidRPr="00CF5BA3">
        <w:rPr>
          <w:rFonts w:ascii="Times New Roman" w:hAnsi="Times New Roman" w:cs="Times New Roman"/>
          <w:sz w:val="24"/>
          <w:szCs w:val="24"/>
        </w:rPr>
        <w:t>подтем</w:t>
      </w:r>
      <w:proofErr w:type="spellEnd"/>
      <w:r w:rsidRPr="00CF5BA3">
        <w:rPr>
          <w:rFonts w:ascii="Times New Roman" w:hAnsi="Times New Roman" w:cs="Times New Roman"/>
          <w:sz w:val="24"/>
          <w:szCs w:val="24"/>
        </w:rPr>
        <w:t>. Составленный в соответствии с этими требованиями текст представляет собой готовый для «использования» рассказ. Далее на заключительном этапе проводится сама виртуальная экскурсия. После чего необходимо провести ее обсуждение с целью выявления возможных недостатков и путей их исправления (аналитический этап).</w:t>
      </w:r>
    </w:p>
    <w:p w:rsidR="00C971DD" w:rsidRDefault="00C971DD" w:rsidP="006031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Отдельное внимание следует уделить обучению студентов навыкам работы с современными информационными технологиями.</w:t>
      </w:r>
      <w:r w:rsidR="00603161">
        <w:rPr>
          <w:rFonts w:ascii="Times New Roman" w:hAnsi="Times New Roman" w:cs="Times New Roman"/>
          <w:sz w:val="24"/>
          <w:szCs w:val="24"/>
        </w:rPr>
        <w:t xml:space="preserve"> В статье </w:t>
      </w:r>
      <w:proofErr w:type="spellStart"/>
      <w:r w:rsidR="00603161">
        <w:rPr>
          <w:rFonts w:ascii="Times New Roman" w:hAnsi="Times New Roman" w:cs="Times New Roman"/>
          <w:sz w:val="24"/>
          <w:szCs w:val="24"/>
        </w:rPr>
        <w:t>Шляхниной</w:t>
      </w:r>
      <w:proofErr w:type="spellEnd"/>
      <w:r w:rsidR="00603161">
        <w:rPr>
          <w:rFonts w:ascii="Times New Roman" w:hAnsi="Times New Roman" w:cs="Times New Roman"/>
          <w:sz w:val="24"/>
          <w:szCs w:val="24"/>
        </w:rPr>
        <w:t xml:space="preserve"> С. Представлен обзор п</w:t>
      </w:r>
      <w:r w:rsidR="00603161" w:rsidRPr="00603161">
        <w:rPr>
          <w:rFonts w:ascii="Times New Roman" w:hAnsi="Times New Roman" w:cs="Times New Roman"/>
          <w:sz w:val="24"/>
          <w:szCs w:val="24"/>
        </w:rPr>
        <w:t>рограммны</w:t>
      </w:r>
      <w:r w:rsidR="00603161">
        <w:rPr>
          <w:rFonts w:ascii="Times New Roman" w:hAnsi="Times New Roman" w:cs="Times New Roman"/>
          <w:sz w:val="24"/>
          <w:szCs w:val="24"/>
        </w:rPr>
        <w:t>х</w:t>
      </w:r>
      <w:r w:rsidR="00603161" w:rsidRPr="00603161">
        <w:rPr>
          <w:rFonts w:ascii="Times New Roman" w:hAnsi="Times New Roman" w:cs="Times New Roman"/>
          <w:sz w:val="24"/>
          <w:szCs w:val="24"/>
        </w:rPr>
        <w:t xml:space="preserve"> приложени</w:t>
      </w:r>
      <w:r w:rsidR="00603161">
        <w:rPr>
          <w:rFonts w:ascii="Times New Roman" w:hAnsi="Times New Roman" w:cs="Times New Roman"/>
          <w:sz w:val="24"/>
          <w:szCs w:val="24"/>
        </w:rPr>
        <w:t>й</w:t>
      </w:r>
      <w:r w:rsidR="00603161" w:rsidRPr="00603161">
        <w:rPr>
          <w:rFonts w:ascii="Times New Roman" w:hAnsi="Times New Roman" w:cs="Times New Roman"/>
          <w:sz w:val="24"/>
          <w:szCs w:val="24"/>
        </w:rPr>
        <w:t xml:space="preserve"> для создания виртуальных туров</w:t>
      </w:r>
      <w:r w:rsidR="00603161">
        <w:rPr>
          <w:rFonts w:ascii="Times New Roman" w:hAnsi="Times New Roman" w:cs="Times New Roman"/>
          <w:sz w:val="24"/>
          <w:szCs w:val="24"/>
        </w:rPr>
        <w:t xml:space="preserve">, а также рассмотрены </w:t>
      </w:r>
      <w:r w:rsidR="00603161" w:rsidRPr="00603161">
        <w:rPr>
          <w:rFonts w:ascii="Times New Roman" w:hAnsi="Times New Roman" w:cs="Times New Roman"/>
          <w:sz w:val="24"/>
          <w:szCs w:val="24"/>
        </w:rPr>
        <w:t>т</w:t>
      </w:r>
      <w:r w:rsidR="00603161">
        <w:rPr>
          <w:rFonts w:ascii="Times New Roman" w:hAnsi="Times New Roman" w:cs="Times New Roman"/>
          <w:sz w:val="24"/>
          <w:szCs w:val="24"/>
        </w:rPr>
        <w:t>ехнологии создания виртуальных экскурсий [</w:t>
      </w:r>
      <w:r w:rsidR="00097BFD" w:rsidRPr="00097BFD">
        <w:rPr>
          <w:rFonts w:ascii="Times New Roman" w:hAnsi="Times New Roman" w:cs="Times New Roman"/>
          <w:sz w:val="24"/>
          <w:szCs w:val="24"/>
        </w:rPr>
        <w:t>8</w:t>
      </w:r>
      <w:r w:rsidR="00603161">
        <w:rPr>
          <w:rFonts w:ascii="Times New Roman" w:hAnsi="Times New Roman" w:cs="Times New Roman"/>
          <w:sz w:val="24"/>
          <w:szCs w:val="24"/>
        </w:rPr>
        <w:t>].</w:t>
      </w:r>
    </w:p>
    <w:p w:rsidR="00C971DD" w:rsidRDefault="00C971DD" w:rsidP="00A62B35">
      <w:pPr>
        <w:spacing w:after="0" w:line="240" w:lineRule="auto"/>
        <w:ind w:firstLine="567"/>
        <w:jc w:val="both"/>
        <w:rPr>
          <w:rFonts w:ascii="Times New Roman" w:hAnsi="Times New Roman" w:cs="Times New Roman"/>
          <w:sz w:val="24"/>
          <w:szCs w:val="24"/>
        </w:rPr>
      </w:pPr>
      <w:r w:rsidRPr="00C971DD">
        <w:rPr>
          <w:rFonts w:ascii="Times New Roman" w:hAnsi="Times New Roman" w:cs="Times New Roman"/>
          <w:sz w:val="24"/>
          <w:szCs w:val="24"/>
        </w:rPr>
        <w:t>Главное достоинство виртуальных экскурсий заключается в возможности экономии времени, причем как для организатора экскурсии (продавца), так и для потенциального экскурсанта (покупателя). Для покупателя виртуальная экскурсия выполняет функции неназойливого гида-экскурсовода, а продавцам, как свидетельствует немалое число отчетов, использование туров помогает активно привлекать новых клиентов, поскольку сами экскурсии превращаются в эффективный инструмент продаж</w:t>
      </w:r>
      <w:r>
        <w:rPr>
          <w:rFonts w:ascii="Times New Roman" w:hAnsi="Times New Roman" w:cs="Times New Roman"/>
          <w:sz w:val="24"/>
          <w:szCs w:val="24"/>
        </w:rPr>
        <w:t xml:space="preserve"> [</w:t>
      </w:r>
      <w:r w:rsidR="00097BFD" w:rsidRPr="00097BFD">
        <w:rPr>
          <w:rFonts w:ascii="Times New Roman" w:hAnsi="Times New Roman" w:cs="Times New Roman"/>
          <w:sz w:val="24"/>
          <w:szCs w:val="24"/>
        </w:rPr>
        <w:t>8</w:t>
      </w:r>
      <w:r>
        <w:rPr>
          <w:rFonts w:ascii="Times New Roman" w:hAnsi="Times New Roman" w:cs="Times New Roman"/>
          <w:sz w:val="24"/>
          <w:szCs w:val="24"/>
        </w:rPr>
        <w:t>]</w:t>
      </w:r>
      <w:r w:rsidRPr="00C971DD">
        <w:rPr>
          <w:rFonts w:ascii="Times New Roman" w:hAnsi="Times New Roman" w:cs="Times New Roman"/>
          <w:sz w:val="24"/>
          <w:szCs w:val="24"/>
        </w:rPr>
        <w:t>.</w:t>
      </w:r>
    </w:p>
    <w:p w:rsidR="00C971DD" w:rsidRDefault="00C971DD" w:rsidP="00A62B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Разработка виртуальных экскурсий будет способствовать привлечению новых туристских потоков, например, в сельском туризме. В этом случае материальные и временные затраты на производство виртуальной экскурсии могут быть разделены между отдельными предпринимателями [</w:t>
      </w:r>
      <w:r w:rsidR="00097BFD" w:rsidRPr="00097BFD">
        <w:rPr>
          <w:rFonts w:ascii="Times New Roman" w:hAnsi="Times New Roman" w:cs="Times New Roman"/>
          <w:sz w:val="24"/>
          <w:szCs w:val="24"/>
        </w:rPr>
        <w:t>5</w:t>
      </w:r>
      <w:r>
        <w:rPr>
          <w:rFonts w:ascii="Times New Roman" w:hAnsi="Times New Roman" w:cs="Times New Roman"/>
          <w:sz w:val="24"/>
          <w:szCs w:val="24"/>
        </w:rPr>
        <w:t>].</w:t>
      </w:r>
    </w:p>
    <w:p w:rsidR="00EB28D7" w:rsidRDefault="00EB28D7" w:rsidP="00A62B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Посредством виртуальной экскурсии потенциальные туристы могут оценить территорию или туристский объект и либо их интерес к дестинации перерастет в желание совершить путешествие, либо, в случае некачественной виртуальной экскурсии, они передумают посещать данное место.</w:t>
      </w:r>
    </w:p>
    <w:p w:rsidR="00EB28D7" w:rsidRDefault="00EB28D7" w:rsidP="00A62B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Также создание виртуальных экскурсий позволяет людям с ограниченными возможностями увидеть ранее недоступные для них места и объекты, что подчеркивает их высокую социальную значимость</w:t>
      </w:r>
      <w:r w:rsidR="00097BFD" w:rsidRPr="00097BFD">
        <w:rPr>
          <w:rFonts w:ascii="Times New Roman" w:hAnsi="Times New Roman" w:cs="Times New Roman"/>
          <w:sz w:val="24"/>
          <w:szCs w:val="24"/>
        </w:rPr>
        <w:t xml:space="preserve"> </w:t>
      </w:r>
      <w:r w:rsidR="00097BFD">
        <w:rPr>
          <w:rFonts w:ascii="Times New Roman" w:hAnsi="Times New Roman" w:cs="Times New Roman"/>
          <w:sz w:val="24"/>
          <w:szCs w:val="24"/>
        </w:rPr>
        <w:t>[</w:t>
      </w:r>
      <w:r w:rsidR="00097BFD" w:rsidRPr="00097BFD">
        <w:rPr>
          <w:rFonts w:ascii="Times New Roman" w:hAnsi="Times New Roman" w:cs="Times New Roman"/>
          <w:sz w:val="24"/>
          <w:szCs w:val="24"/>
        </w:rPr>
        <w:t>3</w:t>
      </w:r>
      <w:r w:rsidR="00097BFD">
        <w:rPr>
          <w:rFonts w:ascii="Times New Roman" w:hAnsi="Times New Roman" w:cs="Times New Roman"/>
          <w:sz w:val="24"/>
          <w:szCs w:val="24"/>
        </w:rPr>
        <w:t>]</w:t>
      </w:r>
      <w:r>
        <w:rPr>
          <w:rFonts w:ascii="Times New Roman" w:hAnsi="Times New Roman" w:cs="Times New Roman"/>
          <w:sz w:val="24"/>
          <w:szCs w:val="24"/>
        </w:rPr>
        <w:t>.</w:t>
      </w:r>
    </w:p>
    <w:p w:rsidR="00603161" w:rsidRDefault="00603161" w:rsidP="009949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Участие студентов в разработке виртуальных экскурсий поможет сформировать у них необходимые компетенции для дальнейшей профессиональной реализации с учётом современных тенденций развития отрасли туризма, а также повысить качество туристского обслуживания в регионе и будет способствовать продвижению региона как туристской дестинации.</w:t>
      </w:r>
    </w:p>
    <w:p w:rsidR="00877556" w:rsidRDefault="00994928" w:rsidP="009949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9A73D1" w:rsidRDefault="009A73D1" w:rsidP="00994928">
      <w:pPr>
        <w:pStyle w:val="a4"/>
        <w:numPr>
          <w:ilvl w:val="0"/>
          <w:numId w:val="6"/>
        </w:numPr>
        <w:tabs>
          <w:tab w:val="left" w:pos="993"/>
        </w:tabs>
        <w:spacing w:after="0" w:line="240" w:lineRule="auto"/>
        <w:ind w:left="0" w:firstLine="709"/>
        <w:jc w:val="both"/>
        <w:rPr>
          <w:rFonts w:ascii="Times New Roman" w:hAnsi="Times New Roman"/>
          <w:sz w:val="24"/>
          <w:szCs w:val="24"/>
        </w:rPr>
      </w:pPr>
      <w:r w:rsidRPr="009A73D1">
        <w:rPr>
          <w:rFonts w:ascii="Times New Roman" w:hAnsi="Times New Roman"/>
          <w:sz w:val="24"/>
          <w:szCs w:val="24"/>
        </w:rPr>
        <w:t xml:space="preserve">Афанасьев О.Е., Троценко А.В. </w:t>
      </w:r>
      <w:r>
        <w:rPr>
          <w:rFonts w:ascii="Times New Roman" w:hAnsi="Times New Roman"/>
          <w:sz w:val="24"/>
          <w:szCs w:val="24"/>
        </w:rPr>
        <w:t>М</w:t>
      </w:r>
      <w:r w:rsidRPr="009A73D1">
        <w:rPr>
          <w:rFonts w:ascii="Times New Roman" w:hAnsi="Times New Roman"/>
          <w:sz w:val="24"/>
          <w:szCs w:val="24"/>
        </w:rPr>
        <w:t xml:space="preserve">етодика экспертной оценки </w:t>
      </w:r>
      <w:proofErr w:type="spellStart"/>
      <w:r w:rsidRPr="009A73D1">
        <w:rPr>
          <w:rFonts w:ascii="Times New Roman" w:hAnsi="Times New Roman"/>
          <w:sz w:val="24"/>
          <w:szCs w:val="24"/>
        </w:rPr>
        <w:t>видеоэкскурсий</w:t>
      </w:r>
      <w:proofErr w:type="spellEnd"/>
      <w:r w:rsidRPr="009A73D1">
        <w:rPr>
          <w:rFonts w:ascii="Times New Roman" w:hAnsi="Times New Roman"/>
          <w:sz w:val="24"/>
          <w:szCs w:val="24"/>
        </w:rPr>
        <w:t xml:space="preserve"> в учебном процессе подготовки экскурсоводов // Вестник Ассоциации ВУЗов туризма и сервиса. 2014. Т. 8. № 3. С. 86-94.</w:t>
      </w:r>
    </w:p>
    <w:p w:rsidR="00994928" w:rsidRPr="00994928" w:rsidRDefault="00994928" w:rsidP="00994928">
      <w:pPr>
        <w:pStyle w:val="a4"/>
        <w:numPr>
          <w:ilvl w:val="0"/>
          <w:numId w:val="6"/>
        </w:numPr>
        <w:tabs>
          <w:tab w:val="left" w:pos="993"/>
        </w:tabs>
        <w:spacing w:after="0" w:line="240" w:lineRule="auto"/>
        <w:ind w:left="0" w:firstLine="709"/>
        <w:jc w:val="both"/>
        <w:rPr>
          <w:rFonts w:ascii="Times New Roman" w:hAnsi="Times New Roman"/>
          <w:sz w:val="24"/>
          <w:szCs w:val="24"/>
        </w:rPr>
      </w:pPr>
      <w:r w:rsidRPr="00994928">
        <w:rPr>
          <w:rFonts w:ascii="Times New Roman" w:hAnsi="Times New Roman"/>
          <w:sz w:val="24"/>
          <w:szCs w:val="24"/>
        </w:rPr>
        <w:t xml:space="preserve">Колесников Н.Г., Колесникова Н.В. </w:t>
      </w:r>
      <w:r>
        <w:rPr>
          <w:rFonts w:ascii="Times New Roman" w:hAnsi="Times New Roman"/>
          <w:sz w:val="24"/>
          <w:szCs w:val="24"/>
        </w:rPr>
        <w:t>И</w:t>
      </w:r>
      <w:r w:rsidRPr="00994928">
        <w:rPr>
          <w:rFonts w:ascii="Times New Roman" w:hAnsi="Times New Roman"/>
          <w:sz w:val="24"/>
          <w:szCs w:val="24"/>
        </w:rPr>
        <w:t xml:space="preserve">нтеллектуальный капитал в туризме </w:t>
      </w:r>
      <w:r>
        <w:rPr>
          <w:rFonts w:ascii="Times New Roman" w:hAnsi="Times New Roman"/>
          <w:sz w:val="24"/>
          <w:szCs w:val="24"/>
        </w:rPr>
        <w:t>// В</w:t>
      </w:r>
      <w:r w:rsidRPr="00994928">
        <w:rPr>
          <w:rFonts w:ascii="Times New Roman" w:hAnsi="Times New Roman"/>
          <w:sz w:val="24"/>
          <w:szCs w:val="24"/>
        </w:rPr>
        <w:t xml:space="preserve"> сборнике: </w:t>
      </w:r>
      <w:r>
        <w:rPr>
          <w:rFonts w:ascii="Times New Roman" w:hAnsi="Times New Roman"/>
          <w:sz w:val="24"/>
          <w:szCs w:val="24"/>
        </w:rPr>
        <w:t>Р</w:t>
      </w:r>
      <w:r w:rsidRPr="00994928">
        <w:rPr>
          <w:rFonts w:ascii="Times New Roman" w:hAnsi="Times New Roman"/>
          <w:sz w:val="24"/>
          <w:szCs w:val="24"/>
        </w:rPr>
        <w:t>оль интеллектуального капитала в экономической, социальной и правовой культуре общества ХХ</w:t>
      </w:r>
      <w:proofErr w:type="gramStart"/>
      <w:r w:rsidRPr="00994928">
        <w:rPr>
          <w:rFonts w:ascii="Times New Roman" w:hAnsi="Times New Roman"/>
          <w:sz w:val="24"/>
          <w:szCs w:val="24"/>
        </w:rPr>
        <w:t>I</w:t>
      </w:r>
      <w:proofErr w:type="gramEnd"/>
      <w:r w:rsidRPr="00994928">
        <w:rPr>
          <w:rFonts w:ascii="Times New Roman" w:hAnsi="Times New Roman"/>
          <w:sz w:val="24"/>
          <w:szCs w:val="24"/>
        </w:rPr>
        <w:t xml:space="preserve"> века Сборник научных трудов. 2015. С. 82-86.</w:t>
      </w:r>
    </w:p>
    <w:p w:rsidR="00EB28D7" w:rsidRPr="00EB28D7" w:rsidRDefault="00EB28D7" w:rsidP="00994928">
      <w:pPr>
        <w:pStyle w:val="a4"/>
        <w:numPr>
          <w:ilvl w:val="0"/>
          <w:numId w:val="6"/>
        </w:numPr>
        <w:tabs>
          <w:tab w:val="left" w:pos="993"/>
        </w:tabs>
        <w:spacing w:after="0" w:line="240" w:lineRule="auto"/>
        <w:ind w:left="0" w:firstLine="709"/>
        <w:jc w:val="both"/>
        <w:rPr>
          <w:rFonts w:ascii="Times New Roman" w:hAnsi="Times New Roman"/>
          <w:sz w:val="24"/>
          <w:szCs w:val="24"/>
        </w:rPr>
      </w:pPr>
      <w:proofErr w:type="spellStart"/>
      <w:r w:rsidRPr="00EB28D7">
        <w:rPr>
          <w:rFonts w:ascii="Times New Roman" w:hAnsi="Times New Roman"/>
          <w:sz w:val="24"/>
          <w:szCs w:val="24"/>
        </w:rPr>
        <w:t>Кутепова</w:t>
      </w:r>
      <w:proofErr w:type="spellEnd"/>
      <w:r w:rsidRPr="00EB28D7">
        <w:rPr>
          <w:rFonts w:ascii="Times New Roman" w:hAnsi="Times New Roman"/>
          <w:sz w:val="24"/>
          <w:szCs w:val="24"/>
        </w:rPr>
        <w:t xml:space="preserve"> Г.Н. </w:t>
      </w:r>
      <w:r w:rsidR="00994928">
        <w:rPr>
          <w:rFonts w:ascii="Times New Roman" w:hAnsi="Times New Roman"/>
          <w:sz w:val="24"/>
          <w:szCs w:val="24"/>
        </w:rPr>
        <w:t>И</w:t>
      </w:r>
      <w:r w:rsidR="00994928" w:rsidRPr="00EB28D7">
        <w:rPr>
          <w:rFonts w:ascii="Times New Roman" w:hAnsi="Times New Roman"/>
          <w:sz w:val="24"/>
          <w:szCs w:val="24"/>
        </w:rPr>
        <w:t xml:space="preserve">нновационные компьютерные технологии в туризме: виртуальные интерактивные экскурсии </w:t>
      </w:r>
      <w:r w:rsidRPr="00EB28D7">
        <w:rPr>
          <w:rFonts w:ascii="Times New Roman" w:hAnsi="Times New Roman"/>
          <w:sz w:val="24"/>
          <w:szCs w:val="24"/>
        </w:rPr>
        <w:t>// Инновации и инвестиции. 2012. № 1. С. 19-21.</w:t>
      </w:r>
    </w:p>
    <w:p w:rsidR="00F44602" w:rsidRDefault="00F44602" w:rsidP="00994928">
      <w:pPr>
        <w:pStyle w:val="a4"/>
        <w:numPr>
          <w:ilvl w:val="0"/>
          <w:numId w:val="6"/>
        </w:numPr>
        <w:tabs>
          <w:tab w:val="left" w:pos="993"/>
        </w:tabs>
        <w:spacing w:after="0" w:line="240" w:lineRule="auto"/>
        <w:ind w:left="0" w:firstLine="709"/>
        <w:jc w:val="both"/>
        <w:rPr>
          <w:rFonts w:ascii="Times New Roman" w:hAnsi="Times New Roman"/>
          <w:sz w:val="24"/>
          <w:szCs w:val="24"/>
        </w:rPr>
      </w:pPr>
      <w:proofErr w:type="spellStart"/>
      <w:r w:rsidRPr="009A73D1">
        <w:rPr>
          <w:rFonts w:ascii="Times New Roman" w:hAnsi="Times New Roman"/>
          <w:sz w:val="24"/>
          <w:szCs w:val="24"/>
        </w:rPr>
        <w:t>Кучурин</w:t>
      </w:r>
      <w:proofErr w:type="spellEnd"/>
      <w:r w:rsidRPr="009A73D1">
        <w:rPr>
          <w:rFonts w:ascii="Times New Roman" w:hAnsi="Times New Roman"/>
          <w:sz w:val="24"/>
          <w:szCs w:val="24"/>
        </w:rPr>
        <w:t xml:space="preserve"> В. В. Виртуальная музейная педагогика: современные возможности и перспективы. аудиовизуальные СПб.: Научно-методический центр Красногвардейского района. – 19 с.</w:t>
      </w:r>
    </w:p>
    <w:p w:rsidR="001243B0" w:rsidRDefault="00C971DD" w:rsidP="00994928">
      <w:pPr>
        <w:pStyle w:val="a4"/>
        <w:numPr>
          <w:ilvl w:val="0"/>
          <w:numId w:val="6"/>
        </w:numPr>
        <w:tabs>
          <w:tab w:val="left" w:pos="993"/>
        </w:tabs>
        <w:spacing w:after="0" w:line="240" w:lineRule="auto"/>
        <w:ind w:left="0" w:firstLine="709"/>
        <w:jc w:val="both"/>
        <w:rPr>
          <w:rFonts w:ascii="Times New Roman" w:hAnsi="Times New Roman"/>
          <w:sz w:val="24"/>
          <w:szCs w:val="24"/>
        </w:rPr>
      </w:pPr>
      <w:r w:rsidRPr="001243B0">
        <w:rPr>
          <w:rFonts w:ascii="Times New Roman" w:hAnsi="Times New Roman"/>
          <w:sz w:val="24"/>
          <w:szCs w:val="24"/>
        </w:rPr>
        <w:t>Петрова Н.В.</w:t>
      </w:r>
      <w:r w:rsidRPr="00C971DD">
        <w:rPr>
          <w:rFonts w:ascii="Times New Roman" w:hAnsi="Times New Roman"/>
          <w:sz w:val="24"/>
          <w:szCs w:val="24"/>
        </w:rPr>
        <w:t xml:space="preserve"> </w:t>
      </w:r>
      <w:r w:rsidR="00994928">
        <w:rPr>
          <w:rFonts w:ascii="Times New Roman" w:hAnsi="Times New Roman"/>
          <w:sz w:val="24"/>
          <w:szCs w:val="24"/>
        </w:rPr>
        <w:t>Ф</w:t>
      </w:r>
      <w:r w:rsidR="00994928" w:rsidRPr="001243B0">
        <w:rPr>
          <w:rFonts w:ascii="Times New Roman" w:hAnsi="Times New Roman"/>
          <w:sz w:val="24"/>
          <w:szCs w:val="24"/>
        </w:rPr>
        <w:t xml:space="preserve">ормирование механизмов взаимодействия субъектов предпринимательской сети в сельском туризме на примере </w:t>
      </w:r>
      <w:r w:rsidR="00994928">
        <w:rPr>
          <w:rFonts w:ascii="Times New Roman" w:hAnsi="Times New Roman"/>
          <w:sz w:val="24"/>
          <w:szCs w:val="24"/>
        </w:rPr>
        <w:t>Р</w:t>
      </w:r>
      <w:r w:rsidR="00994928" w:rsidRPr="001243B0">
        <w:rPr>
          <w:rFonts w:ascii="Times New Roman" w:hAnsi="Times New Roman"/>
          <w:sz w:val="24"/>
          <w:szCs w:val="24"/>
        </w:rPr>
        <w:t xml:space="preserve">еспублики </w:t>
      </w:r>
      <w:r w:rsidR="00994928">
        <w:rPr>
          <w:rFonts w:ascii="Times New Roman" w:hAnsi="Times New Roman"/>
          <w:sz w:val="24"/>
          <w:szCs w:val="24"/>
        </w:rPr>
        <w:t>К</w:t>
      </w:r>
      <w:r w:rsidR="00994928" w:rsidRPr="001243B0">
        <w:rPr>
          <w:rFonts w:ascii="Times New Roman" w:hAnsi="Times New Roman"/>
          <w:sz w:val="24"/>
          <w:szCs w:val="24"/>
        </w:rPr>
        <w:t>арелия</w:t>
      </w:r>
      <w:r w:rsidR="00994928" w:rsidRPr="00C971DD">
        <w:rPr>
          <w:rFonts w:ascii="Times New Roman" w:hAnsi="Times New Roman"/>
          <w:sz w:val="24"/>
          <w:szCs w:val="24"/>
        </w:rPr>
        <w:t xml:space="preserve"> </w:t>
      </w:r>
      <w:r w:rsidR="001243B0" w:rsidRPr="00C971DD">
        <w:rPr>
          <w:rFonts w:ascii="Times New Roman" w:hAnsi="Times New Roman"/>
          <w:sz w:val="24"/>
          <w:szCs w:val="24"/>
        </w:rPr>
        <w:t xml:space="preserve">// </w:t>
      </w:r>
      <w:r w:rsidR="001243B0" w:rsidRPr="001243B0">
        <w:rPr>
          <w:rFonts w:ascii="Times New Roman" w:hAnsi="Times New Roman"/>
          <w:sz w:val="24"/>
          <w:szCs w:val="24"/>
        </w:rPr>
        <w:t>Экономика и менеджмент инновационных технологий. 2014. № 6 (33). С. 24.</w:t>
      </w:r>
    </w:p>
    <w:p w:rsidR="00994928" w:rsidRDefault="00C971DD" w:rsidP="00994928">
      <w:pPr>
        <w:pStyle w:val="a4"/>
        <w:numPr>
          <w:ilvl w:val="0"/>
          <w:numId w:val="6"/>
        </w:numPr>
        <w:tabs>
          <w:tab w:val="left" w:pos="993"/>
        </w:tabs>
        <w:spacing w:after="0" w:line="240" w:lineRule="auto"/>
        <w:ind w:left="0" w:firstLine="709"/>
        <w:jc w:val="both"/>
        <w:rPr>
          <w:rFonts w:ascii="Times New Roman" w:hAnsi="Times New Roman"/>
          <w:sz w:val="24"/>
          <w:szCs w:val="24"/>
        </w:rPr>
      </w:pPr>
      <w:r w:rsidRPr="00C971DD">
        <w:rPr>
          <w:rFonts w:ascii="Times New Roman" w:hAnsi="Times New Roman"/>
          <w:sz w:val="24"/>
          <w:szCs w:val="24"/>
        </w:rPr>
        <w:t xml:space="preserve">Плотникова В.С., Колесникова Н.В. </w:t>
      </w:r>
      <w:r w:rsidR="00994928">
        <w:rPr>
          <w:rFonts w:ascii="Times New Roman" w:hAnsi="Times New Roman"/>
          <w:sz w:val="24"/>
          <w:szCs w:val="24"/>
        </w:rPr>
        <w:t>П</w:t>
      </w:r>
      <w:r w:rsidR="00994928" w:rsidRPr="00C971DD">
        <w:rPr>
          <w:rFonts w:ascii="Times New Roman" w:hAnsi="Times New Roman"/>
          <w:sz w:val="24"/>
          <w:szCs w:val="24"/>
        </w:rPr>
        <w:t xml:space="preserve">одготовка студентов кафедры туризма </w:t>
      </w:r>
      <w:proofErr w:type="spellStart"/>
      <w:r w:rsidR="00994928" w:rsidRPr="00C971DD">
        <w:rPr>
          <w:rFonts w:ascii="Times New Roman" w:hAnsi="Times New Roman"/>
          <w:sz w:val="24"/>
          <w:szCs w:val="24"/>
        </w:rPr>
        <w:t>петргу</w:t>
      </w:r>
      <w:proofErr w:type="spellEnd"/>
      <w:r w:rsidR="00994928" w:rsidRPr="00C971DD">
        <w:rPr>
          <w:rFonts w:ascii="Times New Roman" w:hAnsi="Times New Roman"/>
          <w:sz w:val="24"/>
          <w:szCs w:val="24"/>
        </w:rPr>
        <w:t xml:space="preserve"> к проектированию туристско-экскурсионного продукта</w:t>
      </w:r>
      <w:r w:rsidRPr="00C971DD">
        <w:rPr>
          <w:rFonts w:ascii="Times New Roman" w:hAnsi="Times New Roman"/>
          <w:sz w:val="24"/>
          <w:szCs w:val="24"/>
        </w:rPr>
        <w:t xml:space="preserve"> // В сборнике: Материалы конференций Института физической культуры, спорта и туризма Петрозаводского государственного университета Министерство образования и науки Российской Федерации, ФГБОУ ВПО Петрозаводский государственный университет. 2015. С. 422-425.</w:t>
      </w:r>
    </w:p>
    <w:p w:rsidR="00994928" w:rsidRPr="00994928" w:rsidRDefault="00DD7647" w:rsidP="00994928">
      <w:pPr>
        <w:pStyle w:val="a4"/>
        <w:numPr>
          <w:ilvl w:val="0"/>
          <w:numId w:val="6"/>
        </w:numPr>
        <w:tabs>
          <w:tab w:val="left" w:pos="993"/>
        </w:tabs>
        <w:spacing w:after="0" w:line="240" w:lineRule="auto"/>
        <w:ind w:left="0" w:firstLine="709"/>
        <w:jc w:val="both"/>
        <w:rPr>
          <w:rFonts w:ascii="Times New Roman" w:hAnsi="Times New Roman"/>
          <w:sz w:val="24"/>
          <w:szCs w:val="24"/>
        </w:rPr>
      </w:pPr>
      <w:r w:rsidRPr="00994928">
        <w:rPr>
          <w:rFonts w:ascii="Times New Roman" w:eastAsia="Times New Roman" w:hAnsi="Times New Roman"/>
          <w:sz w:val="24"/>
          <w:szCs w:val="24"/>
        </w:rPr>
        <w:t>Хуусконен Н.М., Плотникова В.С. Интерактивное обучение как средство реализации требований ФГОС (на примере опыта кафедры туризма Петрозаводского государственного университета). // Школа будущего.  - 2015 - № 5. С. 258-266.</w:t>
      </w:r>
    </w:p>
    <w:p w:rsidR="00C971DD" w:rsidRPr="00994928" w:rsidRDefault="00C971DD" w:rsidP="00994928">
      <w:pPr>
        <w:pStyle w:val="a4"/>
        <w:numPr>
          <w:ilvl w:val="0"/>
          <w:numId w:val="6"/>
        </w:numPr>
        <w:tabs>
          <w:tab w:val="left" w:pos="993"/>
        </w:tabs>
        <w:spacing w:after="0" w:line="240" w:lineRule="auto"/>
        <w:ind w:left="0" w:firstLine="709"/>
        <w:jc w:val="both"/>
        <w:rPr>
          <w:rFonts w:ascii="Times New Roman" w:hAnsi="Times New Roman"/>
          <w:sz w:val="24"/>
          <w:szCs w:val="24"/>
        </w:rPr>
      </w:pPr>
      <w:proofErr w:type="spellStart"/>
      <w:r w:rsidRPr="00994928">
        <w:rPr>
          <w:rFonts w:ascii="Times New Roman" w:eastAsia="Times New Roman" w:hAnsi="Times New Roman"/>
          <w:sz w:val="24"/>
          <w:szCs w:val="24"/>
        </w:rPr>
        <w:t>Шляхнина</w:t>
      </w:r>
      <w:proofErr w:type="spellEnd"/>
      <w:r w:rsidRPr="00994928">
        <w:rPr>
          <w:rFonts w:ascii="Times New Roman" w:eastAsia="Times New Roman" w:hAnsi="Times New Roman"/>
          <w:sz w:val="24"/>
          <w:szCs w:val="24"/>
        </w:rPr>
        <w:t xml:space="preserve"> С. </w:t>
      </w:r>
      <w:r w:rsidR="00603161" w:rsidRPr="00994928">
        <w:rPr>
          <w:rFonts w:ascii="Times New Roman" w:eastAsia="Times New Roman" w:hAnsi="Times New Roman"/>
          <w:sz w:val="24"/>
          <w:szCs w:val="24"/>
        </w:rPr>
        <w:t>Программы для создания виртуальных туров</w:t>
      </w:r>
      <w:r w:rsidRPr="00994928">
        <w:rPr>
          <w:rFonts w:ascii="Times New Roman" w:eastAsia="Times New Roman" w:hAnsi="Times New Roman"/>
          <w:sz w:val="24"/>
          <w:szCs w:val="24"/>
        </w:rPr>
        <w:t xml:space="preserve"> [Электронный ресурс]</w:t>
      </w:r>
      <w:proofErr w:type="gramStart"/>
      <w:r w:rsidRPr="00994928">
        <w:rPr>
          <w:rFonts w:ascii="Times New Roman" w:eastAsia="Times New Roman" w:hAnsi="Times New Roman"/>
          <w:sz w:val="24"/>
          <w:szCs w:val="24"/>
        </w:rPr>
        <w:t xml:space="preserve"> :</w:t>
      </w:r>
      <w:proofErr w:type="gramEnd"/>
      <w:r w:rsidRPr="00994928">
        <w:rPr>
          <w:rFonts w:ascii="Times New Roman" w:eastAsia="Times New Roman" w:hAnsi="Times New Roman"/>
          <w:sz w:val="24"/>
          <w:szCs w:val="24"/>
        </w:rPr>
        <w:t xml:space="preserve"> федеральный медиа-ресурс, посвященный рынку современных информационных технологий. URL:</w:t>
      </w:r>
      <w:r w:rsidR="00603161" w:rsidRPr="00994928">
        <w:rPr>
          <w:rFonts w:ascii="Times New Roman" w:eastAsia="Times New Roman" w:hAnsi="Times New Roman"/>
          <w:sz w:val="24"/>
          <w:szCs w:val="24"/>
        </w:rPr>
        <w:t xml:space="preserve"> http://compress.ru/article.aspx?id=15669#О технологии создания виртуальных туров</w:t>
      </w:r>
    </w:p>
    <w:p w:rsidR="00DD7647" w:rsidRPr="00DD7647" w:rsidRDefault="00DD7647" w:rsidP="00994928">
      <w:pPr>
        <w:spacing w:after="0" w:line="240" w:lineRule="auto"/>
        <w:ind w:firstLine="709"/>
        <w:jc w:val="both"/>
        <w:rPr>
          <w:rFonts w:ascii="Times New Roman" w:hAnsi="Times New Roman" w:cs="Times New Roman"/>
          <w:sz w:val="24"/>
          <w:szCs w:val="24"/>
        </w:rPr>
      </w:pPr>
    </w:p>
    <w:p w:rsidR="00952D04" w:rsidRPr="00873C83" w:rsidRDefault="00952D04" w:rsidP="00994928">
      <w:pPr>
        <w:spacing w:after="0" w:line="240" w:lineRule="auto"/>
        <w:ind w:firstLine="709"/>
        <w:jc w:val="both"/>
        <w:rPr>
          <w:rFonts w:ascii="Times New Roman" w:hAnsi="Times New Roman" w:cs="Times New Roman"/>
          <w:sz w:val="24"/>
          <w:szCs w:val="24"/>
        </w:rPr>
      </w:pPr>
    </w:p>
    <w:sectPr w:rsidR="00952D04" w:rsidRPr="00873C83" w:rsidSect="009B4E7C">
      <w:type w:val="continuous"/>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4185"/>
    <w:multiLevelType w:val="hybridMultilevel"/>
    <w:tmpl w:val="89588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1C4557"/>
    <w:multiLevelType w:val="multilevel"/>
    <w:tmpl w:val="3AC4011E"/>
    <w:lvl w:ilvl="0">
      <w:start w:val="1"/>
      <w:numFmt w:val="decimal"/>
      <w:lvlText w:val="%1."/>
      <w:lvlJc w:val="left"/>
      <w:pPr>
        <w:tabs>
          <w:tab w:val="num" w:pos="0"/>
        </w:tabs>
        <w:ind w:left="1069" w:hanging="360"/>
      </w:pPr>
      <w:rPr>
        <w:rFonts w:cs="Times New Roman" w:hint="default"/>
      </w:rPr>
    </w:lvl>
    <w:lvl w:ilvl="1">
      <w:start w:val="1"/>
      <w:numFmt w:val="decimal"/>
      <w:isLgl/>
      <w:lvlText w:val="%1.%2."/>
      <w:lvlJc w:val="left"/>
      <w:pPr>
        <w:tabs>
          <w:tab w:val="num" w:pos="2410"/>
        </w:tabs>
        <w:ind w:left="3839" w:hanging="720"/>
      </w:pPr>
      <w:rPr>
        <w:rFonts w:cs="Times New Roman" w:hint="default"/>
      </w:rPr>
    </w:lvl>
    <w:lvl w:ilvl="2">
      <w:start w:val="1"/>
      <w:numFmt w:val="decimal"/>
      <w:isLgl/>
      <w:lvlText w:val="%1.%2.%3."/>
      <w:lvlJc w:val="left"/>
      <w:pPr>
        <w:tabs>
          <w:tab w:val="num" w:pos="0"/>
        </w:tabs>
        <w:ind w:left="1429" w:hanging="720"/>
      </w:pPr>
      <w:rPr>
        <w:rFonts w:cs="Times New Roman" w:hint="default"/>
      </w:rPr>
    </w:lvl>
    <w:lvl w:ilvl="3">
      <w:start w:val="1"/>
      <w:numFmt w:val="decimal"/>
      <w:isLgl/>
      <w:lvlText w:val="%1.%2.%3.%4."/>
      <w:lvlJc w:val="left"/>
      <w:pPr>
        <w:tabs>
          <w:tab w:val="num" w:pos="0"/>
        </w:tabs>
        <w:ind w:left="1789" w:hanging="1080"/>
      </w:pPr>
      <w:rPr>
        <w:rFonts w:cs="Times New Roman" w:hint="default"/>
      </w:rPr>
    </w:lvl>
    <w:lvl w:ilvl="4">
      <w:start w:val="1"/>
      <w:numFmt w:val="decimal"/>
      <w:isLgl/>
      <w:lvlText w:val="%1.%2.%3.%4.%5."/>
      <w:lvlJc w:val="left"/>
      <w:pPr>
        <w:tabs>
          <w:tab w:val="num" w:pos="0"/>
        </w:tabs>
        <w:ind w:left="1789" w:hanging="1080"/>
      </w:pPr>
      <w:rPr>
        <w:rFonts w:cs="Times New Roman" w:hint="default"/>
      </w:rPr>
    </w:lvl>
    <w:lvl w:ilvl="5">
      <w:start w:val="1"/>
      <w:numFmt w:val="decimal"/>
      <w:isLgl/>
      <w:lvlText w:val="%1.%2.%3.%4.%5.%6."/>
      <w:lvlJc w:val="left"/>
      <w:pPr>
        <w:tabs>
          <w:tab w:val="num" w:pos="0"/>
        </w:tabs>
        <w:ind w:left="2149" w:hanging="1440"/>
      </w:pPr>
      <w:rPr>
        <w:rFonts w:cs="Times New Roman" w:hint="default"/>
      </w:rPr>
    </w:lvl>
    <w:lvl w:ilvl="6">
      <w:start w:val="1"/>
      <w:numFmt w:val="decimal"/>
      <w:isLgl/>
      <w:lvlText w:val="%1.%2.%3.%4.%5.%6.%7."/>
      <w:lvlJc w:val="left"/>
      <w:pPr>
        <w:tabs>
          <w:tab w:val="num" w:pos="0"/>
        </w:tabs>
        <w:ind w:left="2509" w:hanging="1800"/>
      </w:pPr>
      <w:rPr>
        <w:rFonts w:cs="Times New Roman" w:hint="default"/>
      </w:rPr>
    </w:lvl>
    <w:lvl w:ilvl="7">
      <w:start w:val="1"/>
      <w:numFmt w:val="decimal"/>
      <w:isLgl/>
      <w:lvlText w:val="%1.%2.%3.%4.%5.%6.%7.%8."/>
      <w:lvlJc w:val="left"/>
      <w:pPr>
        <w:tabs>
          <w:tab w:val="num" w:pos="0"/>
        </w:tabs>
        <w:ind w:left="2509" w:hanging="1800"/>
      </w:pPr>
      <w:rPr>
        <w:rFonts w:cs="Times New Roman" w:hint="default"/>
      </w:rPr>
    </w:lvl>
    <w:lvl w:ilvl="8">
      <w:start w:val="1"/>
      <w:numFmt w:val="decimal"/>
      <w:isLgl/>
      <w:lvlText w:val="%1.%2.%3.%4.%5.%6.%7.%8.%9."/>
      <w:lvlJc w:val="left"/>
      <w:pPr>
        <w:tabs>
          <w:tab w:val="num" w:pos="0"/>
        </w:tabs>
        <w:ind w:left="2869" w:hanging="2160"/>
      </w:pPr>
      <w:rPr>
        <w:rFonts w:cs="Times New Roman" w:hint="default"/>
      </w:rPr>
    </w:lvl>
  </w:abstractNum>
  <w:abstractNum w:abstractNumId="2">
    <w:nsid w:val="1E0A2106"/>
    <w:multiLevelType w:val="multilevel"/>
    <w:tmpl w:val="565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1484D"/>
    <w:multiLevelType w:val="hybridMultilevel"/>
    <w:tmpl w:val="AA40DBD0"/>
    <w:lvl w:ilvl="0" w:tplc="9F2A91B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73922B0"/>
    <w:multiLevelType w:val="hybridMultilevel"/>
    <w:tmpl w:val="2D881D38"/>
    <w:lvl w:ilvl="0" w:tplc="01F6A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193647"/>
    <w:multiLevelType w:val="hybridMultilevel"/>
    <w:tmpl w:val="1000275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04"/>
    <w:rsid w:val="000513D4"/>
    <w:rsid w:val="000608EB"/>
    <w:rsid w:val="000954B9"/>
    <w:rsid w:val="00097BFD"/>
    <w:rsid w:val="000A4ACE"/>
    <w:rsid w:val="000A6407"/>
    <w:rsid w:val="000A6904"/>
    <w:rsid w:val="000B55D7"/>
    <w:rsid w:val="001243B0"/>
    <w:rsid w:val="00184EF6"/>
    <w:rsid w:val="001866A7"/>
    <w:rsid w:val="001972A5"/>
    <w:rsid w:val="0026340F"/>
    <w:rsid w:val="00301317"/>
    <w:rsid w:val="00315D43"/>
    <w:rsid w:val="00395985"/>
    <w:rsid w:val="003A0C15"/>
    <w:rsid w:val="00411BF0"/>
    <w:rsid w:val="00453B2D"/>
    <w:rsid w:val="00492667"/>
    <w:rsid w:val="004E0B7C"/>
    <w:rsid w:val="00532167"/>
    <w:rsid w:val="005C0DFB"/>
    <w:rsid w:val="00603161"/>
    <w:rsid w:val="00621C47"/>
    <w:rsid w:val="00644632"/>
    <w:rsid w:val="00746F56"/>
    <w:rsid w:val="007D1B09"/>
    <w:rsid w:val="007D55E7"/>
    <w:rsid w:val="00865C4C"/>
    <w:rsid w:val="00873C83"/>
    <w:rsid w:val="00877556"/>
    <w:rsid w:val="00883276"/>
    <w:rsid w:val="008A44C4"/>
    <w:rsid w:val="008E3247"/>
    <w:rsid w:val="00923CF4"/>
    <w:rsid w:val="00936B26"/>
    <w:rsid w:val="00952D04"/>
    <w:rsid w:val="00957241"/>
    <w:rsid w:val="00973101"/>
    <w:rsid w:val="00994928"/>
    <w:rsid w:val="009A73D1"/>
    <w:rsid w:val="009B4E7C"/>
    <w:rsid w:val="00A24CC4"/>
    <w:rsid w:val="00A62B35"/>
    <w:rsid w:val="00A92BAA"/>
    <w:rsid w:val="00B6067E"/>
    <w:rsid w:val="00C10824"/>
    <w:rsid w:val="00C23A03"/>
    <w:rsid w:val="00C83179"/>
    <w:rsid w:val="00C971DD"/>
    <w:rsid w:val="00CF5BA3"/>
    <w:rsid w:val="00D10361"/>
    <w:rsid w:val="00D21BC8"/>
    <w:rsid w:val="00D336C7"/>
    <w:rsid w:val="00D62216"/>
    <w:rsid w:val="00DD7647"/>
    <w:rsid w:val="00EB28D7"/>
    <w:rsid w:val="00EE4449"/>
    <w:rsid w:val="00F04A32"/>
    <w:rsid w:val="00F30785"/>
    <w:rsid w:val="00F44602"/>
    <w:rsid w:val="00F61667"/>
    <w:rsid w:val="00FD1B35"/>
    <w:rsid w:val="00FD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2D04"/>
    <w:pPr>
      <w:spacing w:before="100" w:beforeAutospacing="1" w:after="100" w:afterAutospacing="1" w:line="240" w:lineRule="auto"/>
      <w:ind w:firstLine="425"/>
      <w:jc w:val="both"/>
    </w:pPr>
    <w:rPr>
      <w:rFonts w:ascii="Times New Roman" w:eastAsia="Times New Roman" w:hAnsi="Times New Roman" w:cs="Times New Roman"/>
      <w:sz w:val="24"/>
      <w:szCs w:val="24"/>
    </w:rPr>
  </w:style>
  <w:style w:type="character" w:customStyle="1" w:styleId="apple-converted-space">
    <w:name w:val="apple-converted-space"/>
    <w:rsid w:val="00952D04"/>
    <w:rPr>
      <w:rFonts w:cs="Times New Roman"/>
    </w:rPr>
  </w:style>
  <w:style w:type="paragraph" w:styleId="a4">
    <w:name w:val="List Paragraph"/>
    <w:basedOn w:val="a"/>
    <w:qFormat/>
    <w:rsid w:val="008E3247"/>
    <w:pPr>
      <w:ind w:left="720"/>
      <w:contextualSpacing/>
    </w:pPr>
    <w:rPr>
      <w:rFonts w:ascii="Calibri" w:eastAsia="Calibri" w:hAnsi="Calibri" w:cs="Times New Roman"/>
      <w:lang w:eastAsia="en-US"/>
    </w:rPr>
  </w:style>
  <w:style w:type="paragraph" w:styleId="a5">
    <w:name w:val="footnote text"/>
    <w:basedOn w:val="a"/>
    <w:link w:val="a6"/>
    <w:semiHidden/>
    <w:rsid w:val="00877556"/>
    <w:pPr>
      <w:spacing w:after="0" w:line="240" w:lineRule="auto"/>
    </w:pPr>
    <w:rPr>
      <w:rFonts w:ascii="Calibri" w:eastAsia="Times New Roman" w:hAnsi="Calibri" w:cs="Times New Roman"/>
      <w:sz w:val="20"/>
      <w:szCs w:val="20"/>
      <w:lang w:eastAsia="en-US"/>
    </w:rPr>
  </w:style>
  <w:style w:type="character" w:customStyle="1" w:styleId="a6">
    <w:name w:val="Текст сноски Знак"/>
    <w:basedOn w:val="a0"/>
    <w:link w:val="a5"/>
    <w:semiHidden/>
    <w:rsid w:val="00877556"/>
    <w:rPr>
      <w:rFonts w:ascii="Calibri" w:eastAsia="Times New Roman" w:hAnsi="Calibri" w:cs="Times New Roman"/>
      <w:sz w:val="20"/>
      <w:szCs w:val="20"/>
      <w:lang w:eastAsia="en-US"/>
    </w:rPr>
  </w:style>
  <w:style w:type="paragraph" w:styleId="a7">
    <w:name w:val="Balloon Text"/>
    <w:basedOn w:val="a"/>
    <w:link w:val="a8"/>
    <w:uiPriority w:val="99"/>
    <w:semiHidden/>
    <w:unhideWhenUsed/>
    <w:rsid w:val="00A92B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2BAA"/>
    <w:rPr>
      <w:rFonts w:ascii="Tahoma" w:hAnsi="Tahoma" w:cs="Tahoma"/>
      <w:sz w:val="16"/>
      <w:szCs w:val="16"/>
    </w:rPr>
  </w:style>
  <w:style w:type="character" w:styleId="a9">
    <w:name w:val="Hyperlink"/>
    <w:basedOn w:val="a0"/>
    <w:uiPriority w:val="99"/>
    <w:semiHidden/>
    <w:unhideWhenUsed/>
    <w:rsid w:val="00DD76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2D04"/>
    <w:pPr>
      <w:spacing w:before="100" w:beforeAutospacing="1" w:after="100" w:afterAutospacing="1" w:line="240" w:lineRule="auto"/>
      <w:ind w:firstLine="425"/>
      <w:jc w:val="both"/>
    </w:pPr>
    <w:rPr>
      <w:rFonts w:ascii="Times New Roman" w:eastAsia="Times New Roman" w:hAnsi="Times New Roman" w:cs="Times New Roman"/>
      <w:sz w:val="24"/>
      <w:szCs w:val="24"/>
    </w:rPr>
  </w:style>
  <w:style w:type="character" w:customStyle="1" w:styleId="apple-converted-space">
    <w:name w:val="apple-converted-space"/>
    <w:rsid w:val="00952D04"/>
    <w:rPr>
      <w:rFonts w:cs="Times New Roman"/>
    </w:rPr>
  </w:style>
  <w:style w:type="paragraph" w:styleId="a4">
    <w:name w:val="List Paragraph"/>
    <w:basedOn w:val="a"/>
    <w:qFormat/>
    <w:rsid w:val="008E3247"/>
    <w:pPr>
      <w:ind w:left="720"/>
      <w:contextualSpacing/>
    </w:pPr>
    <w:rPr>
      <w:rFonts w:ascii="Calibri" w:eastAsia="Calibri" w:hAnsi="Calibri" w:cs="Times New Roman"/>
      <w:lang w:eastAsia="en-US"/>
    </w:rPr>
  </w:style>
  <w:style w:type="paragraph" w:styleId="a5">
    <w:name w:val="footnote text"/>
    <w:basedOn w:val="a"/>
    <w:link w:val="a6"/>
    <w:semiHidden/>
    <w:rsid w:val="00877556"/>
    <w:pPr>
      <w:spacing w:after="0" w:line="240" w:lineRule="auto"/>
    </w:pPr>
    <w:rPr>
      <w:rFonts w:ascii="Calibri" w:eastAsia="Times New Roman" w:hAnsi="Calibri" w:cs="Times New Roman"/>
      <w:sz w:val="20"/>
      <w:szCs w:val="20"/>
      <w:lang w:eastAsia="en-US"/>
    </w:rPr>
  </w:style>
  <w:style w:type="character" w:customStyle="1" w:styleId="a6">
    <w:name w:val="Текст сноски Знак"/>
    <w:basedOn w:val="a0"/>
    <w:link w:val="a5"/>
    <w:semiHidden/>
    <w:rsid w:val="00877556"/>
    <w:rPr>
      <w:rFonts w:ascii="Calibri" w:eastAsia="Times New Roman" w:hAnsi="Calibri" w:cs="Times New Roman"/>
      <w:sz w:val="20"/>
      <w:szCs w:val="20"/>
      <w:lang w:eastAsia="en-US"/>
    </w:rPr>
  </w:style>
  <w:style w:type="paragraph" w:styleId="a7">
    <w:name w:val="Balloon Text"/>
    <w:basedOn w:val="a"/>
    <w:link w:val="a8"/>
    <w:uiPriority w:val="99"/>
    <w:semiHidden/>
    <w:unhideWhenUsed/>
    <w:rsid w:val="00A92B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2BAA"/>
    <w:rPr>
      <w:rFonts w:ascii="Tahoma" w:hAnsi="Tahoma" w:cs="Tahoma"/>
      <w:sz w:val="16"/>
      <w:szCs w:val="16"/>
    </w:rPr>
  </w:style>
  <w:style w:type="character" w:styleId="a9">
    <w:name w:val="Hyperlink"/>
    <w:basedOn w:val="a0"/>
    <w:uiPriority w:val="99"/>
    <w:semiHidden/>
    <w:unhideWhenUsed/>
    <w:rsid w:val="00DD7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35269">
      <w:bodyDiv w:val="1"/>
      <w:marLeft w:val="0"/>
      <w:marRight w:val="0"/>
      <w:marTop w:val="0"/>
      <w:marBottom w:val="0"/>
      <w:divBdr>
        <w:top w:val="none" w:sz="0" w:space="0" w:color="auto"/>
        <w:left w:val="none" w:sz="0" w:space="0" w:color="auto"/>
        <w:bottom w:val="none" w:sz="0" w:space="0" w:color="auto"/>
        <w:right w:val="none" w:sz="0" w:space="0" w:color="auto"/>
      </w:divBdr>
      <w:divsChild>
        <w:div w:id="787966070">
          <w:marLeft w:val="0"/>
          <w:marRight w:val="0"/>
          <w:marTop w:val="0"/>
          <w:marBottom w:val="0"/>
          <w:divBdr>
            <w:top w:val="none" w:sz="0" w:space="0" w:color="auto"/>
            <w:left w:val="none" w:sz="0" w:space="0" w:color="auto"/>
            <w:bottom w:val="none" w:sz="0" w:space="0" w:color="auto"/>
            <w:right w:val="none" w:sz="0" w:space="0" w:color="auto"/>
          </w:divBdr>
          <w:divsChild>
            <w:div w:id="844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98589">
      <w:bodyDiv w:val="1"/>
      <w:marLeft w:val="0"/>
      <w:marRight w:val="0"/>
      <w:marTop w:val="0"/>
      <w:marBottom w:val="0"/>
      <w:divBdr>
        <w:top w:val="none" w:sz="0" w:space="0" w:color="auto"/>
        <w:left w:val="none" w:sz="0" w:space="0" w:color="auto"/>
        <w:bottom w:val="none" w:sz="0" w:space="0" w:color="auto"/>
        <w:right w:val="none" w:sz="0" w:space="0" w:color="auto"/>
      </w:divBdr>
    </w:div>
    <w:div w:id="1606494787">
      <w:bodyDiv w:val="1"/>
      <w:marLeft w:val="0"/>
      <w:marRight w:val="0"/>
      <w:marTop w:val="0"/>
      <w:marBottom w:val="0"/>
      <w:divBdr>
        <w:top w:val="none" w:sz="0" w:space="0" w:color="auto"/>
        <w:left w:val="none" w:sz="0" w:space="0" w:color="auto"/>
        <w:bottom w:val="none" w:sz="0" w:space="0" w:color="auto"/>
        <w:right w:val="none" w:sz="0" w:space="0" w:color="auto"/>
      </w:divBdr>
    </w:div>
    <w:div w:id="1632399853">
      <w:bodyDiv w:val="1"/>
      <w:marLeft w:val="0"/>
      <w:marRight w:val="0"/>
      <w:marTop w:val="0"/>
      <w:marBottom w:val="0"/>
      <w:divBdr>
        <w:top w:val="none" w:sz="0" w:space="0" w:color="auto"/>
        <w:left w:val="none" w:sz="0" w:space="0" w:color="auto"/>
        <w:bottom w:val="none" w:sz="0" w:space="0" w:color="auto"/>
        <w:right w:val="none" w:sz="0" w:space="0" w:color="auto"/>
      </w:divBdr>
      <w:divsChild>
        <w:div w:id="584875169">
          <w:marLeft w:val="0"/>
          <w:marRight w:val="0"/>
          <w:marTop w:val="0"/>
          <w:marBottom w:val="0"/>
          <w:divBdr>
            <w:top w:val="none" w:sz="0" w:space="0" w:color="auto"/>
            <w:left w:val="none" w:sz="0" w:space="0" w:color="auto"/>
            <w:bottom w:val="none" w:sz="0" w:space="0" w:color="auto"/>
            <w:right w:val="none" w:sz="0" w:space="0" w:color="auto"/>
          </w:divBdr>
          <w:divsChild>
            <w:div w:id="1286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otnikovapt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gk132</cp:lastModifiedBy>
  <cp:revision>2</cp:revision>
  <dcterms:created xsi:type="dcterms:W3CDTF">2016-09-12T07:04:00Z</dcterms:created>
  <dcterms:modified xsi:type="dcterms:W3CDTF">2016-09-12T07:04:00Z</dcterms:modified>
</cp:coreProperties>
</file>